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38281F">
        <w:trPr>
          <w:cantSplit/>
        </w:trPr>
        <w:tc>
          <w:tcPr>
            <w:tcW w:w="8856" w:type="dxa"/>
            <w:gridSpan w:val="6"/>
          </w:tcPr>
          <w:p w:rsidR="0038281F" w:rsidRDefault="0038281F">
            <w:pPr>
              <w:pStyle w:val="EnvelopeReturn"/>
              <w:rPr>
                <w:lang w:val="en-GB"/>
              </w:rPr>
            </w:pPr>
          </w:p>
          <w:p w:rsidR="0038281F" w:rsidRDefault="0038281F">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38281F" w:rsidRDefault="0038281F">
            <w:pPr>
              <w:rPr>
                <w:b/>
                <w:sz w:val="28"/>
                <w:lang w:val="en-GB"/>
              </w:rPr>
            </w:pPr>
          </w:p>
          <w:p w:rsidR="0038281F" w:rsidRDefault="0038281F">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38281F" w:rsidRDefault="0038281F">
            <w:pPr>
              <w:tabs>
                <w:tab w:val="center" w:pos="4560"/>
              </w:tabs>
              <w:rPr>
                <w:lang w:val="en-GB"/>
              </w:rPr>
            </w:pPr>
          </w:p>
          <w:p w:rsidR="0038281F" w:rsidRDefault="005445ED">
            <w:pPr>
              <w:jc w:val="center"/>
            </w:pPr>
            <w:r w:rsidRPr="005445ED">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38281F" w:rsidRDefault="0038281F">
            <w:pPr>
              <w:jc w:val="center"/>
              <w:rPr>
                <w:lang w:val="en-GB"/>
              </w:rPr>
            </w:pPr>
          </w:p>
          <w:p w:rsidR="0038281F" w:rsidRDefault="0038281F">
            <w:pPr>
              <w:pStyle w:val="Heading1"/>
              <w:rPr>
                <w:sz w:val="28"/>
                <w:u w:val="none"/>
              </w:rPr>
            </w:pPr>
            <w:proofErr w:type="gramStart"/>
            <w:r>
              <w:rPr>
                <w:sz w:val="28"/>
                <w:u w:val="none"/>
              </w:rPr>
              <w:t>COURSE  OUTLINE</w:t>
            </w:r>
            <w:proofErr w:type="gramEnd"/>
          </w:p>
          <w:p w:rsidR="0038281F" w:rsidRDefault="0038281F"/>
        </w:tc>
      </w:tr>
      <w:tr w:rsidR="0038281F">
        <w:trPr>
          <w:cantSplit/>
        </w:trPr>
        <w:tc>
          <w:tcPr>
            <w:tcW w:w="2518" w:type="dxa"/>
          </w:tcPr>
          <w:p w:rsidR="0038281F" w:rsidRDefault="0038281F">
            <w:pPr>
              <w:rPr>
                <w:b/>
                <w:lang w:val="en-GB"/>
              </w:rPr>
            </w:pPr>
            <w:r>
              <w:rPr>
                <w:b/>
                <w:lang w:val="en-GB"/>
              </w:rPr>
              <w:t>COURSE TITLE:</w:t>
            </w:r>
          </w:p>
          <w:p w:rsidR="0038281F" w:rsidRDefault="0038281F">
            <w:pPr>
              <w:rPr>
                <w:b/>
              </w:rPr>
            </w:pPr>
          </w:p>
        </w:tc>
        <w:tc>
          <w:tcPr>
            <w:tcW w:w="6338" w:type="dxa"/>
            <w:gridSpan w:val="5"/>
          </w:tcPr>
          <w:p w:rsidR="0038281F" w:rsidRPr="009F6B4F" w:rsidRDefault="0038281F">
            <w:r w:rsidRPr="009F6B4F">
              <w:rPr>
                <w:bCs/>
              </w:rPr>
              <w:t>Social Work with Families: Issues, Strengths and Services</w:t>
            </w:r>
            <w:r w:rsidRPr="009F6B4F">
              <w:t xml:space="preserve"> </w:t>
            </w:r>
            <w:r w:rsidRPr="009F6B4F">
              <w:br/>
            </w:r>
          </w:p>
        </w:tc>
      </w:tr>
      <w:tr w:rsidR="0038281F">
        <w:tc>
          <w:tcPr>
            <w:tcW w:w="2518" w:type="dxa"/>
          </w:tcPr>
          <w:p w:rsidR="0038281F" w:rsidRDefault="0038281F">
            <w:pPr>
              <w:rPr>
                <w:b/>
                <w:lang w:val="en-GB"/>
              </w:rPr>
            </w:pPr>
            <w:r>
              <w:rPr>
                <w:b/>
                <w:lang w:val="en-GB"/>
              </w:rPr>
              <w:t>CODE NO. :</w:t>
            </w:r>
          </w:p>
          <w:p w:rsidR="0038281F" w:rsidRDefault="0038281F">
            <w:pPr>
              <w:rPr>
                <w:b/>
              </w:rPr>
            </w:pPr>
          </w:p>
        </w:tc>
        <w:tc>
          <w:tcPr>
            <w:tcW w:w="3402" w:type="dxa"/>
            <w:gridSpan w:val="2"/>
          </w:tcPr>
          <w:p w:rsidR="0038281F" w:rsidRPr="009F6B4F" w:rsidRDefault="0038281F">
            <w:r w:rsidRPr="009F6B4F">
              <w:rPr>
                <w:bCs/>
              </w:rPr>
              <w:t>NSW112</w:t>
            </w:r>
          </w:p>
        </w:tc>
        <w:tc>
          <w:tcPr>
            <w:tcW w:w="1701" w:type="dxa"/>
            <w:gridSpan w:val="2"/>
          </w:tcPr>
          <w:p w:rsidR="0038281F" w:rsidRDefault="0038281F">
            <w:pPr>
              <w:rPr>
                <w:b/>
              </w:rPr>
            </w:pPr>
            <w:r>
              <w:rPr>
                <w:b/>
                <w:lang w:val="en-GB"/>
              </w:rPr>
              <w:t>SEMESTER:</w:t>
            </w:r>
          </w:p>
        </w:tc>
        <w:tc>
          <w:tcPr>
            <w:tcW w:w="1235" w:type="dxa"/>
          </w:tcPr>
          <w:p w:rsidR="0038281F" w:rsidRDefault="009F6B4F">
            <w:r>
              <w:t>2</w:t>
            </w:r>
          </w:p>
        </w:tc>
      </w:tr>
      <w:tr w:rsidR="0038281F">
        <w:trPr>
          <w:cantSplit/>
        </w:trPr>
        <w:tc>
          <w:tcPr>
            <w:tcW w:w="2518" w:type="dxa"/>
          </w:tcPr>
          <w:p w:rsidR="0038281F" w:rsidRDefault="0038281F">
            <w:pPr>
              <w:rPr>
                <w:b/>
                <w:lang w:val="en-GB"/>
              </w:rPr>
            </w:pPr>
            <w:r>
              <w:rPr>
                <w:b/>
                <w:lang w:val="en-GB"/>
              </w:rPr>
              <w:t>PROGRAM:</w:t>
            </w:r>
          </w:p>
          <w:p w:rsidR="0038281F" w:rsidRDefault="0038281F"/>
        </w:tc>
        <w:tc>
          <w:tcPr>
            <w:tcW w:w="6338" w:type="dxa"/>
            <w:gridSpan w:val="5"/>
          </w:tcPr>
          <w:p w:rsidR="0038281F" w:rsidRDefault="0038281F">
            <w:r>
              <w:t>Social Services Worker-Native</w:t>
            </w:r>
            <w:r w:rsidR="00FA407F">
              <w:t xml:space="preserve"> Specialization</w:t>
            </w:r>
          </w:p>
          <w:p w:rsidR="00DB53EE" w:rsidRDefault="00DB53EE" w:rsidP="00DB53EE">
            <w:pPr>
              <w:rPr>
                <w:szCs w:val="22"/>
              </w:rPr>
            </w:pPr>
            <w:r>
              <w:rPr>
                <w:szCs w:val="22"/>
              </w:rPr>
              <w:t xml:space="preserve">(1218)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p>
          <w:p w:rsidR="00DB53EE" w:rsidRDefault="00DB53EE"/>
        </w:tc>
      </w:tr>
      <w:tr w:rsidR="0038281F">
        <w:trPr>
          <w:cantSplit/>
        </w:trPr>
        <w:tc>
          <w:tcPr>
            <w:tcW w:w="2518" w:type="dxa"/>
          </w:tcPr>
          <w:p w:rsidR="0038281F" w:rsidRDefault="0038281F">
            <w:pPr>
              <w:rPr>
                <w:b/>
                <w:lang w:val="en-GB"/>
              </w:rPr>
            </w:pPr>
            <w:r>
              <w:rPr>
                <w:b/>
                <w:lang w:val="en-GB"/>
              </w:rPr>
              <w:t>AUTHOR:</w:t>
            </w:r>
          </w:p>
          <w:p w:rsidR="0038281F" w:rsidRDefault="0038281F"/>
        </w:tc>
        <w:tc>
          <w:tcPr>
            <w:tcW w:w="6338" w:type="dxa"/>
            <w:gridSpan w:val="5"/>
          </w:tcPr>
          <w:p w:rsidR="0038281F" w:rsidRDefault="005223FD">
            <w:r>
              <w:t>Lisa Piotrowski</w:t>
            </w:r>
          </w:p>
        </w:tc>
      </w:tr>
      <w:tr w:rsidR="0038281F" w:rsidTr="00B541A5">
        <w:tc>
          <w:tcPr>
            <w:tcW w:w="2518" w:type="dxa"/>
          </w:tcPr>
          <w:p w:rsidR="0038281F" w:rsidRDefault="0038281F">
            <w:pPr>
              <w:rPr>
                <w:b/>
                <w:lang w:val="en-GB"/>
              </w:rPr>
            </w:pPr>
            <w:r>
              <w:rPr>
                <w:b/>
                <w:lang w:val="en-GB"/>
              </w:rPr>
              <w:t>DATE:</w:t>
            </w:r>
          </w:p>
          <w:p w:rsidR="0038281F" w:rsidRDefault="0038281F"/>
        </w:tc>
        <w:tc>
          <w:tcPr>
            <w:tcW w:w="1460" w:type="dxa"/>
          </w:tcPr>
          <w:p w:rsidR="0038281F" w:rsidRDefault="001237A0" w:rsidP="002C5D3E">
            <w:smartTag w:uri="urn:schemas:contacts" w:element="GivenName">
              <w:r>
                <w:t>June</w:t>
              </w:r>
            </w:smartTag>
            <w:r w:rsidR="00F9469D">
              <w:t>. '</w:t>
            </w:r>
            <w:r w:rsidR="00FA407F">
              <w:t>1</w:t>
            </w:r>
            <w:r w:rsidR="002C5D3E">
              <w:t>3</w:t>
            </w:r>
          </w:p>
        </w:tc>
        <w:tc>
          <w:tcPr>
            <w:tcW w:w="3420" w:type="dxa"/>
            <w:gridSpan w:val="2"/>
          </w:tcPr>
          <w:p w:rsidR="0038281F" w:rsidRDefault="0038281F">
            <w:r>
              <w:rPr>
                <w:b/>
                <w:lang w:val="en-GB"/>
              </w:rPr>
              <w:t>PREVIOUS OUTLINE DATED:</w:t>
            </w:r>
          </w:p>
        </w:tc>
        <w:tc>
          <w:tcPr>
            <w:tcW w:w="1458" w:type="dxa"/>
            <w:gridSpan w:val="2"/>
          </w:tcPr>
          <w:p w:rsidR="0038281F" w:rsidRDefault="00BC59DE" w:rsidP="002C5D3E">
            <w:r>
              <w:t>June</w:t>
            </w:r>
            <w:r w:rsidR="00F9469D">
              <w:t xml:space="preserve"> ‘</w:t>
            </w:r>
            <w:r w:rsidR="0038614E">
              <w:t>1</w:t>
            </w:r>
            <w:r w:rsidR="002C5D3E">
              <w:t>2</w:t>
            </w:r>
          </w:p>
        </w:tc>
      </w:tr>
      <w:tr w:rsidR="0038281F" w:rsidTr="00B541A5">
        <w:trPr>
          <w:cantSplit/>
        </w:trPr>
        <w:tc>
          <w:tcPr>
            <w:tcW w:w="2518" w:type="dxa"/>
          </w:tcPr>
          <w:p w:rsidR="0038281F" w:rsidRDefault="0038281F">
            <w:r>
              <w:rPr>
                <w:b/>
                <w:lang w:val="en-GB"/>
              </w:rPr>
              <w:t>APPROVED:</w:t>
            </w:r>
          </w:p>
        </w:tc>
        <w:tc>
          <w:tcPr>
            <w:tcW w:w="4880" w:type="dxa"/>
            <w:gridSpan w:val="3"/>
          </w:tcPr>
          <w:p w:rsidR="0038281F" w:rsidRDefault="008E73F3" w:rsidP="00FA407F">
            <w:pPr>
              <w:jc w:val="center"/>
            </w:pPr>
            <w:r>
              <w:t>“Angelique Lemay”</w:t>
            </w:r>
          </w:p>
        </w:tc>
        <w:tc>
          <w:tcPr>
            <w:tcW w:w="1458" w:type="dxa"/>
            <w:gridSpan w:val="2"/>
          </w:tcPr>
          <w:p w:rsidR="0038281F" w:rsidRDefault="008E73F3">
            <w:r>
              <w:t>June/13</w:t>
            </w:r>
            <w:bookmarkStart w:id="0" w:name="_GoBack"/>
            <w:bookmarkEnd w:id="0"/>
          </w:p>
        </w:tc>
      </w:tr>
      <w:tr w:rsidR="0038281F" w:rsidTr="00B541A5">
        <w:trPr>
          <w:cantSplit/>
        </w:trPr>
        <w:tc>
          <w:tcPr>
            <w:tcW w:w="2518" w:type="dxa"/>
          </w:tcPr>
          <w:p w:rsidR="0038281F" w:rsidRDefault="0038281F"/>
        </w:tc>
        <w:tc>
          <w:tcPr>
            <w:tcW w:w="4880" w:type="dxa"/>
            <w:gridSpan w:val="3"/>
          </w:tcPr>
          <w:p w:rsidR="0038281F" w:rsidRDefault="0038281F">
            <w:pPr>
              <w:pStyle w:val="Heading2"/>
              <w:rPr>
                <w:lang w:val="en-US"/>
              </w:rPr>
            </w:pPr>
            <w:r>
              <w:rPr>
                <w:lang w:val="en-US"/>
              </w:rPr>
              <w:t>__________________________________</w:t>
            </w:r>
          </w:p>
          <w:p w:rsidR="0038281F" w:rsidRDefault="008E73F3">
            <w:pPr>
              <w:pStyle w:val="Heading2"/>
              <w:rPr>
                <w:lang w:val="en-US"/>
              </w:rPr>
            </w:pPr>
            <w:r w:rsidRPr="008E73F3">
              <w:rPr>
                <w:lang w:val="en-US"/>
              </w:rPr>
              <w:t>DEAN</w:t>
            </w:r>
          </w:p>
          <w:p w:rsidR="00032A73" w:rsidRPr="00032A73" w:rsidRDefault="00032A73" w:rsidP="00032A73"/>
        </w:tc>
        <w:tc>
          <w:tcPr>
            <w:tcW w:w="1458" w:type="dxa"/>
            <w:gridSpan w:val="2"/>
          </w:tcPr>
          <w:p w:rsidR="0038281F" w:rsidRDefault="0038281F">
            <w:pPr>
              <w:rPr>
                <w:b/>
                <w:lang w:val="en-GB"/>
              </w:rPr>
            </w:pPr>
            <w:r>
              <w:rPr>
                <w:b/>
                <w:lang w:val="en-GB"/>
              </w:rPr>
              <w:t>_______</w:t>
            </w:r>
          </w:p>
          <w:p w:rsidR="0038281F" w:rsidRDefault="0038281F">
            <w:pPr>
              <w:jc w:val="center"/>
            </w:pPr>
            <w:r>
              <w:rPr>
                <w:b/>
                <w:lang w:val="en-GB"/>
              </w:rPr>
              <w:t>DATE</w:t>
            </w:r>
          </w:p>
        </w:tc>
      </w:tr>
      <w:tr w:rsidR="0038281F">
        <w:trPr>
          <w:cantSplit/>
        </w:trPr>
        <w:tc>
          <w:tcPr>
            <w:tcW w:w="2518" w:type="dxa"/>
          </w:tcPr>
          <w:p w:rsidR="0038281F" w:rsidRDefault="0038281F">
            <w:pPr>
              <w:rPr>
                <w:b/>
                <w:lang w:val="en-GB"/>
              </w:rPr>
            </w:pPr>
            <w:r>
              <w:rPr>
                <w:b/>
                <w:lang w:val="en-GB"/>
              </w:rPr>
              <w:t>TOTAL CREDITS:</w:t>
            </w:r>
          </w:p>
          <w:p w:rsidR="0038281F" w:rsidRDefault="0038281F"/>
        </w:tc>
        <w:tc>
          <w:tcPr>
            <w:tcW w:w="6338" w:type="dxa"/>
            <w:gridSpan w:val="5"/>
          </w:tcPr>
          <w:p w:rsidR="0038281F" w:rsidRDefault="0038281F">
            <w:r>
              <w:t>3</w:t>
            </w:r>
          </w:p>
        </w:tc>
      </w:tr>
      <w:tr w:rsidR="0038281F">
        <w:trPr>
          <w:cantSplit/>
        </w:trPr>
        <w:tc>
          <w:tcPr>
            <w:tcW w:w="2518" w:type="dxa"/>
          </w:tcPr>
          <w:p w:rsidR="0038281F" w:rsidRDefault="0038281F">
            <w:pPr>
              <w:rPr>
                <w:b/>
                <w:lang w:val="en-GB"/>
              </w:rPr>
            </w:pPr>
            <w:r>
              <w:rPr>
                <w:b/>
                <w:lang w:val="en-GB"/>
              </w:rPr>
              <w:t>PREREQUISITE(S):</w:t>
            </w:r>
          </w:p>
          <w:p w:rsidR="0038281F" w:rsidRDefault="0038281F"/>
        </w:tc>
        <w:tc>
          <w:tcPr>
            <w:tcW w:w="6338" w:type="dxa"/>
            <w:gridSpan w:val="5"/>
          </w:tcPr>
          <w:p w:rsidR="0038281F" w:rsidRDefault="00067834">
            <w:r>
              <w:t>N</w:t>
            </w:r>
            <w:r w:rsidR="0038281F">
              <w:t>one</w:t>
            </w:r>
          </w:p>
        </w:tc>
      </w:tr>
      <w:tr w:rsidR="0038281F">
        <w:trPr>
          <w:cantSplit/>
        </w:trPr>
        <w:tc>
          <w:tcPr>
            <w:tcW w:w="2518" w:type="dxa"/>
          </w:tcPr>
          <w:p w:rsidR="0038281F" w:rsidRDefault="0038281F">
            <w:pPr>
              <w:rPr>
                <w:b/>
                <w:lang w:val="en-GB"/>
              </w:rPr>
            </w:pPr>
            <w:r>
              <w:rPr>
                <w:b/>
                <w:lang w:val="en-GB"/>
              </w:rPr>
              <w:t>HOURS/WEEK:</w:t>
            </w:r>
          </w:p>
          <w:p w:rsidR="0038281F" w:rsidRDefault="0038281F"/>
        </w:tc>
        <w:tc>
          <w:tcPr>
            <w:tcW w:w="6338" w:type="dxa"/>
            <w:gridSpan w:val="5"/>
          </w:tcPr>
          <w:p w:rsidR="0038281F" w:rsidRDefault="0038281F">
            <w:r>
              <w:t>3</w:t>
            </w:r>
          </w:p>
        </w:tc>
      </w:tr>
      <w:tr w:rsidR="0038281F">
        <w:trPr>
          <w:cantSplit/>
        </w:trPr>
        <w:tc>
          <w:tcPr>
            <w:tcW w:w="8856" w:type="dxa"/>
            <w:gridSpan w:val="6"/>
          </w:tcPr>
          <w:p w:rsidR="0038281F" w:rsidRDefault="0038281F">
            <w:pPr>
              <w:pStyle w:val="Heading2"/>
              <w:tabs>
                <w:tab w:val="center" w:pos="4560"/>
              </w:tabs>
            </w:pPr>
          </w:p>
          <w:p w:rsidR="003F252D" w:rsidRDefault="003F252D">
            <w:pPr>
              <w:rPr>
                <w:lang w:val="en-GB"/>
              </w:rPr>
            </w:pPr>
          </w:p>
          <w:p w:rsidR="003F252D" w:rsidRDefault="003F252D">
            <w:pPr>
              <w:rPr>
                <w:lang w:val="en-GB"/>
              </w:rPr>
            </w:pPr>
          </w:p>
          <w:p w:rsidR="0038281F" w:rsidRDefault="00032A73">
            <w:pPr>
              <w:pStyle w:val="Heading2"/>
              <w:tabs>
                <w:tab w:val="center" w:pos="4560"/>
              </w:tabs>
            </w:pPr>
            <w:r>
              <w:t>Copyright ©</w:t>
            </w:r>
            <w:r w:rsidR="00A82B66">
              <w:t xml:space="preserve"> </w:t>
            </w:r>
            <w:r>
              <w:t>20</w:t>
            </w:r>
            <w:r w:rsidR="00FA407F">
              <w:t>1</w:t>
            </w:r>
            <w:r w:rsidR="002C5D3E">
              <w:t>3</w:t>
            </w:r>
            <w:r w:rsidR="0038281F">
              <w:t xml:space="preserve"> </w:t>
            </w:r>
            <w:proofErr w:type="gramStart"/>
            <w:r w:rsidR="0038281F">
              <w:t>The</w:t>
            </w:r>
            <w:proofErr w:type="gramEnd"/>
            <w:r w:rsidR="0038281F">
              <w:t xml:space="preserve"> Sault College of Applied Arts &amp; Technology</w:t>
            </w:r>
          </w:p>
          <w:p w:rsidR="0038281F" w:rsidRDefault="0038281F">
            <w:pPr>
              <w:tabs>
                <w:tab w:val="center" w:pos="4560"/>
              </w:tabs>
              <w:jc w:val="center"/>
              <w:rPr>
                <w:i/>
                <w:lang w:val="en-GB"/>
              </w:rPr>
            </w:pPr>
            <w:r>
              <w:rPr>
                <w:i/>
                <w:lang w:val="en-GB"/>
              </w:rPr>
              <w:t>Reproduction of this document by any means, in whole or in part, without prior</w:t>
            </w:r>
          </w:p>
          <w:p w:rsidR="0038281F" w:rsidRDefault="0038281F">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38281F">
        <w:trPr>
          <w:cantSplit/>
        </w:trPr>
        <w:tc>
          <w:tcPr>
            <w:tcW w:w="8856" w:type="dxa"/>
            <w:gridSpan w:val="6"/>
          </w:tcPr>
          <w:p w:rsidR="0038281F" w:rsidRDefault="0038281F" w:rsidP="008E73F3">
            <w:pPr>
              <w:pStyle w:val="Heading2"/>
              <w:tabs>
                <w:tab w:val="center" w:pos="4560"/>
              </w:tabs>
              <w:rPr>
                <w:b w:val="0"/>
              </w:rPr>
            </w:pPr>
            <w:r>
              <w:rPr>
                <w:b w:val="0"/>
                <w:i/>
              </w:rPr>
              <w:t xml:space="preserve">For additional information, please contact </w:t>
            </w:r>
            <w:r w:rsidR="008E73F3">
              <w:rPr>
                <w:rFonts w:cs="Arial"/>
                <w:b w:val="0"/>
                <w:i/>
              </w:rPr>
              <w:t>Angelique Lemay, Dean</w:t>
            </w:r>
          </w:p>
        </w:tc>
      </w:tr>
      <w:tr w:rsidR="0038281F">
        <w:trPr>
          <w:cantSplit/>
        </w:trPr>
        <w:tc>
          <w:tcPr>
            <w:tcW w:w="8856" w:type="dxa"/>
            <w:gridSpan w:val="6"/>
          </w:tcPr>
          <w:p w:rsidR="0038281F" w:rsidRDefault="008E73F3">
            <w:pPr>
              <w:tabs>
                <w:tab w:val="center" w:pos="4560"/>
              </w:tabs>
              <w:jc w:val="center"/>
              <w:rPr>
                <w:i/>
                <w:lang w:val="en-GB"/>
              </w:rPr>
            </w:pPr>
            <w:r>
              <w:rPr>
                <w:i/>
                <w:szCs w:val="22"/>
                <w:lang w:val="en-GB"/>
              </w:rPr>
              <w:t>School of Community Services and Interdisciplinary Studies.</w:t>
            </w:r>
          </w:p>
        </w:tc>
      </w:tr>
      <w:tr w:rsidR="0038281F">
        <w:trPr>
          <w:cantSplit/>
        </w:trPr>
        <w:tc>
          <w:tcPr>
            <w:tcW w:w="8856" w:type="dxa"/>
            <w:gridSpan w:val="6"/>
          </w:tcPr>
          <w:p w:rsidR="0038281F" w:rsidRDefault="0038281F">
            <w:pPr>
              <w:tabs>
                <w:tab w:val="center" w:pos="4560"/>
              </w:tabs>
              <w:jc w:val="center"/>
              <w:rPr>
                <w:i/>
                <w:lang w:val="en-GB"/>
              </w:rPr>
            </w:pPr>
            <w:smartTag w:uri="urn:schemas-microsoft-com:office:smarttags" w:element="phone">
              <w:smartTagPr>
                <w:attr w:uri="urn:schemas-microsoft-com:office:office" w:name="ls" w:val="trans"/>
                <w:attr w:name="phonenumber" w:val="$67592554"/>
              </w:smartTagPr>
              <w:r>
                <w:rPr>
                  <w:i/>
                  <w:lang w:val="en-GB"/>
                </w:rPr>
                <w:t xml:space="preserve">(705) </w:t>
              </w:r>
              <w:smartTag w:uri="urn:schemas-microsoft-com:office:smarttags" w:element="phone">
                <w:smartTagPr>
                  <w:attr w:uri="urn:schemas-microsoft-com:office:office" w:name="ls" w:val="trans"/>
                  <w:attr w:name="phonenumber" w:val="$67592554"/>
                </w:smartTagPr>
                <w:r>
                  <w:rPr>
                    <w:i/>
                    <w:lang w:val="en-GB"/>
                  </w:rPr>
                  <w:t>759-2554</w:t>
                </w:r>
              </w:smartTag>
            </w:smartTag>
            <w:r>
              <w:rPr>
                <w:i/>
                <w:lang w:val="en-GB"/>
              </w:rPr>
              <w:t>, Ext. 2603</w:t>
            </w:r>
          </w:p>
          <w:p w:rsidR="0038281F" w:rsidRDefault="0038281F">
            <w:pPr>
              <w:tabs>
                <w:tab w:val="center" w:pos="4560"/>
              </w:tabs>
              <w:jc w:val="center"/>
            </w:pPr>
          </w:p>
          <w:p w:rsidR="003F252D" w:rsidRDefault="003F252D">
            <w:pPr>
              <w:tabs>
                <w:tab w:val="center" w:pos="4560"/>
              </w:tabs>
              <w:jc w:val="center"/>
            </w:pPr>
          </w:p>
          <w:p w:rsidR="003F252D" w:rsidRDefault="003F252D">
            <w:pPr>
              <w:tabs>
                <w:tab w:val="center" w:pos="4560"/>
              </w:tabs>
              <w:jc w:val="center"/>
            </w:pPr>
          </w:p>
        </w:tc>
      </w:tr>
    </w:tbl>
    <w:p w:rsidR="0038281F" w:rsidRDefault="0038281F">
      <w:pPr>
        <w:tabs>
          <w:tab w:val="center" w:pos="4560"/>
        </w:tabs>
        <w:rPr>
          <w:i/>
          <w:lang w:val="en-GB"/>
        </w:rPr>
      </w:pPr>
    </w:p>
    <w:p w:rsidR="0038281F" w:rsidRDefault="003F252D">
      <w:pPr>
        <w:tabs>
          <w:tab w:val="center" w:pos="4560"/>
        </w:tabs>
        <w:rPr>
          <w:i/>
          <w:lang w:val="en-GB"/>
        </w:rPr>
      </w:pPr>
      <w:r>
        <w:rPr>
          <w:i/>
          <w:lang w:val="en-GB"/>
        </w:rPr>
        <w:br w:type="page"/>
      </w:r>
    </w:p>
    <w:p w:rsidR="008E73F3" w:rsidRDefault="008E73F3">
      <w:pPr>
        <w:tabs>
          <w:tab w:val="center" w:pos="4560"/>
        </w:tabs>
        <w:rPr>
          <w:i/>
          <w:lang w:val="en-GB"/>
        </w:rPr>
      </w:pPr>
    </w:p>
    <w:tbl>
      <w:tblPr>
        <w:tblW w:w="0" w:type="auto"/>
        <w:tblLayout w:type="fixed"/>
        <w:tblLook w:val="0000" w:firstRow="0" w:lastRow="0" w:firstColumn="0" w:lastColumn="0" w:noHBand="0" w:noVBand="0"/>
      </w:tblPr>
      <w:tblGrid>
        <w:gridCol w:w="675"/>
        <w:gridCol w:w="8181"/>
      </w:tblGrid>
      <w:tr w:rsidR="0038281F">
        <w:tc>
          <w:tcPr>
            <w:tcW w:w="675" w:type="dxa"/>
          </w:tcPr>
          <w:p w:rsidR="0038281F" w:rsidRDefault="0038281F">
            <w:pPr>
              <w:rPr>
                <w:b/>
              </w:rPr>
            </w:pPr>
            <w:r>
              <w:rPr>
                <w:b/>
              </w:rPr>
              <w:t>I.</w:t>
            </w:r>
          </w:p>
        </w:tc>
        <w:tc>
          <w:tcPr>
            <w:tcW w:w="8181" w:type="dxa"/>
          </w:tcPr>
          <w:p w:rsidR="0038281F" w:rsidRDefault="0038281F">
            <w:pPr>
              <w:rPr>
                <w:b/>
              </w:rPr>
            </w:pPr>
            <w:r>
              <w:rPr>
                <w:b/>
              </w:rPr>
              <w:t>COURSE DESCRIPTION:</w:t>
            </w:r>
          </w:p>
          <w:p w:rsidR="0038281F" w:rsidRDefault="0038281F">
            <w:pPr>
              <w:rPr>
                <w:b/>
              </w:rPr>
            </w:pPr>
          </w:p>
          <w:p w:rsidR="0038281F" w:rsidRDefault="0038281F">
            <w:pPr>
              <w:rPr>
                <w:bCs/>
              </w:rPr>
            </w:pPr>
            <w:r>
              <w:t xml:space="preserve">Families are the primary sources for modeling and nurturing of children.  As a result of changing social norms, our idea of family must broaden to reflect current family realities.  Effective preparation for social services work must consider the diversity of family systems and processes for dealing with dilemmas.  Historically, the Native Canadian family has experienced significant structural changes as a result of the effects of colonization and assimilation.  </w:t>
            </w:r>
            <w:r w:rsidR="00067834">
              <w:t>H</w:t>
            </w:r>
            <w:r>
              <w:t>istorical damage to family life and in the current context of problematic behaviour</w:t>
            </w:r>
            <w:r w:rsidR="00067834">
              <w:t xml:space="preserve"> will be examined</w:t>
            </w:r>
            <w:r>
              <w:t>.  Identifying family strengths, resources and community services will prepare social services workers for effective practice in this area.</w:t>
            </w:r>
          </w:p>
        </w:tc>
      </w:tr>
    </w:tbl>
    <w:p w:rsidR="0038281F" w:rsidRDefault="0038281F"/>
    <w:p w:rsidR="0038281F" w:rsidRDefault="0038281F"/>
    <w:tbl>
      <w:tblPr>
        <w:tblW w:w="9198" w:type="dxa"/>
        <w:tblLayout w:type="fixed"/>
        <w:tblLook w:val="0000" w:firstRow="0" w:lastRow="0" w:firstColumn="0" w:lastColumn="0" w:noHBand="0" w:noVBand="0"/>
      </w:tblPr>
      <w:tblGrid>
        <w:gridCol w:w="675"/>
        <w:gridCol w:w="567"/>
        <w:gridCol w:w="7956"/>
      </w:tblGrid>
      <w:tr w:rsidR="0038281F">
        <w:trPr>
          <w:cantSplit/>
        </w:trPr>
        <w:tc>
          <w:tcPr>
            <w:tcW w:w="675" w:type="dxa"/>
          </w:tcPr>
          <w:p w:rsidR="0038281F" w:rsidRDefault="0038281F">
            <w:pPr>
              <w:rPr>
                <w:b/>
              </w:rPr>
            </w:pPr>
            <w:r>
              <w:rPr>
                <w:b/>
              </w:rPr>
              <w:t>II.</w:t>
            </w:r>
          </w:p>
        </w:tc>
        <w:tc>
          <w:tcPr>
            <w:tcW w:w="8523" w:type="dxa"/>
            <w:gridSpan w:val="2"/>
          </w:tcPr>
          <w:p w:rsidR="0038281F" w:rsidRDefault="0038281F">
            <w:pPr>
              <w:rPr>
                <w:b/>
              </w:rPr>
            </w:pPr>
            <w:r>
              <w:rPr>
                <w:b/>
              </w:rPr>
              <w:t>LEARNING OUTCOMES AND ELEMENTS OF THE PERFORMANCE:</w:t>
            </w:r>
          </w:p>
          <w:p w:rsidR="0038281F" w:rsidRDefault="0038281F"/>
        </w:tc>
      </w:tr>
      <w:tr w:rsidR="0038281F">
        <w:trPr>
          <w:cantSplit/>
        </w:trPr>
        <w:tc>
          <w:tcPr>
            <w:tcW w:w="675" w:type="dxa"/>
          </w:tcPr>
          <w:p w:rsidR="0038281F" w:rsidRDefault="0038281F"/>
        </w:tc>
        <w:tc>
          <w:tcPr>
            <w:tcW w:w="8523" w:type="dxa"/>
            <w:gridSpan w:val="2"/>
          </w:tcPr>
          <w:p w:rsidR="0038281F" w:rsidRDefault="0038281F">
            <w:r>
              <w:t>Upon successful completion of this course, the student will demonstrate the ability to:</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956" w:type="dxa"/>
          </w:tcPr>
          <w:p w:rsidR="0038281F" w:rsidRDefault="0038281F">
            <w:pPr>
              <w:pStyle w:val="BodyText2"/>
            </w:pPr>
            <w:r>
              <w:t xml:space="preserve">Identify challenges that Native families experience when attempting to adapt to a change in child rearing techniques after contact with the European culture.  </w:t>
            </w:r>
          </w:p>
          <w:p w:rsidR="0038281F" w:rsidRDefault="0038281F">
            <w:pPr>
              <w:rPr>
                <w:rFonts w:cs="Arial"/>
              </w:rPr>
            </w:pPr>
          </w:p>
          <w:p w:rsidR="0038281F" w:rsidRDefault="0038281F">
            <w:pPr>
              <w:pStyle w:val="Heading3"/>
            </w:pPr>
            <w:r>
              <w:t>Potential Elements of Performance</w:t>
            </w:r>
          </w:p>
          <w:p w:rsidR="0038281F" w:rsidRDefault="0038281F"/>
          <w:p w:rsidR="0038281F" w:rsidRDefault="0038281F">
            <w:pPr>
              <w:numPr>
                <w:ilvl w:val="1"/>
                <w:numId w:val="13"/>
              </w:numPr>
              <w:tabs>
                <w:tab w:val="clear" w:pos="1440"/>
              </w:tabs>
              <w:ind w:hanging="1122"/>
              <w:rPr>
                <w:rFonts w:cs="Arial"/>
              </w:rPr>
            </w:pPr>
            <w:r>
              <w:rPr>
                <w:rFonts w:cs="Arial"/>
              </w:rPr>
              <w:t>Understand common pre-contact family and community roles</w:t>
            </w:r>
          </w:p>
          <w:p w:rsidR="0038281F" w:rsidRDefault="0038281F">
            <w:pPr>
              <w:numPr>
                <w:ilvl w:val="1"/>
                <w:numId w:val="13"/>
              </w:numPr>
              <w:tabs>
                <w:tab w:val="clear" w:pos="1440"/>
              </w:tabs>
              <w:ind w:hanging="1122"/>
              <w:rPr>
                <w:rFonts w:cs="Arial"/>
              </w:rPr>
            </w:pPr>
            <w:r>
              <w:rPr>
                <w:rFonts w:cs="Arial"/>
              </w:rPr>
              <w:t>Connect concept of community as caretaker to idea of family</w:t>
            </w:r>
          </w:p>
          <w:p w:rsidR="0038281F" w:rsidRDefault="0038281F">
            <w:pPr>
              <w:numPr>
                <w:ilvl w:val="1"/>
                <w:numId w:val="13"/>
              </w:numPr>
              <w:tabs>
                <w:tab w:val="clear" w:pos="1440"/>
              </w:tabs>
              <w:ind w:hanging="1122"/>
            </w:pPr>
            <w:r>
              <w:rPr>
                <w:rFonts w:cs="Arial"/>
              </w:rPr>
              <w:t>Identify family struggles related to historical trauma</w:t>
            </w: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tc>
      </w:tr>
      <w:tr w:rsidR="0038281F">
        <w:tc>
          <w:tcPr>
            <w:tcW w:w="675" w:type="dxa"/>
          </w:tcPr>
          <w:p w:rsidR="0038281F" w:rsidRDefault="0038281F"/>
        </w:tc>
        <w:tc>
          <w:tcPr>
            <w:tcW w:w="567" w:type="dxa"/>
          </w:tcPr>
          <w:p w:rsidR="0038281F" w:rsidRDefault="0038281F">
            <w:pPr>
              <w:pStyle w:val="EnvelopeReturn"/>
              <w:rPr>
                <w:b/>
                <w:bCs/>
              </w:rPr>
            </w:pPr>
            <w:r>
              <w:rPr>
                <w:b/>
                <w:bCs/>
              </w:rPr>
              <w:t>2.</w:t>
            </w:r>
          </w:p>
        </w:tc>
        <w:tc>
          <w:tcPr>
            <w:tcW w:w="7956" w:type="dxa"/>
          </w:tcPr>
          <w:p w:rsidR="0038281F" w:rsidRDefault="0038281F">
            <w:pPr>
              <w:pStyle w:val="BodyText2"/>
            </w:pPr>
            <w:r>
              <w:t>Uncover the roots of current Native Family issues in the North American Experience.</w:t>
            </w:r>
          </w:p>
          <w:p w:rsidR="0038281F" w:rsidRDefault="0038281F"/>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Pr>
              <w:numPr>
                <w:ilvl w:val="0"/>
                <w:numId w:val="20"/>
              </w:numPr>
              <w:rPr>
                <w:rFonts w:cs="Arial"/>
              </w:rPr>
            </w:pPr>
            <w:r>
              <w:rPr>
                <w:rFonts w:cs="Arial"/>
              </w:rPr>
              <w:t>Identify various catalysts which changed First Nations family structure and community</w:t>
            </w:r>
          </w:p>
          <w:p w:rsidR="0038281F" w:rsidRDefault="0038281F">
            <w:pPr>
              <w:numPr>
                <w:ilvl w:val="0"/>
                <w:numId w:val="20"/>
              </w:numPr>
              <w:rPr>
                <w:rFonts w:cs="Arial"/>
              </w:rPr>
            </w:pPr>
            <w:r>
              <w:rPr>
                <w:rFonts w:cs="Arial"/>
              </w:rPr>
              <w:t>Begin to comprehend the role of Residential Schools in the breakdown of First Nation families</w:t>
            </w:r>
          </w:p>
          <w:p w:rsidR="0038281F" w:rsidRDefault="0038281F">
            <w:pPr>
              <w:numPr>
                <w:ilvl w:val="0"/>
                <w:numId w:val="20"/>
              </w:numPr>
            </w:pPr>
            <w:r>
              <w:rPr>
                <w:rFonts w:cs="Arial"/>
              </w:rPr>
              <w:t>Describe the prevalence of child welfare and youth justice for Native people.</w:t>
            </w:r>
          </w:p>
          <w:p w:rsidR="0038281F" w:rsidRDefault="0038281F">
            <w:pPr>
              <w:pStyle w:val="EnvelopeReturn"/>
            </w:pPr>
          </w:p>
        </w:tc>
      </w:tr>
      <w:tr w:rsidR="0038281F">
        <w:tc>
          <w:tcPr>
            <w:tcW w:w="675" w:type="dxa"/>
          </w:tcPr>
          <w:p w:rsidR="0038281F" w:rsidRDefault="0038281F">
            <w:pPr>
              <w:rPr>
                <w:b/>
                <w:bCs/>
              </w:rPr>
            </w:pPr>
          </w:p>
        </w:tc>
        <w:tc>
          <w:tcPr>
            <w:tcW w:w="567" w:type="dxa"/>
          </w:tcPr>
          <w:p w:rsidR="0038281F" w:rsidRDefault="00067834">
            <w:pPr>
              <w:rPr>
                <w:b/>
                <w:bCs/>
              </w:rPr>
            </w:pPr>
            <w:r>
              <w:rPr>
                <w:b/>
                <w:bCs/>
              </w:rPr>
              <w:t>3</w:t>
            </w:r>
            <w:r w:rsidR="0038281F">
              <w:rPr>
                <w:b/>
                <w:bCs/>
              </w:rPr>
              <w:t>.</w:t>
            </w:r>
          </w:p>
        </w:tc>
        <w:tc>
          <w:tcPr>
            <w:tcW w:w="7956" w:type="dxa"/>
          </w:tcPr>
          <w:p w:rsidR="0038281F" w:rsidRDefault="0038281F">
            <w:pPr>
              <w:pStyle w:val="BodyText2"/>
            </w:pPr>
            <w:r>
              <w:t>Demonstrate a beginning understanding of social work skills with families</w:t>
            </w:r>
          </w:p>
          <w:p w:rsidR="0038281F" w:rsidRDefault="0038281F">
            <w:pPr>
              <w:rPr>
                <w:u w:val="single"/>
              </w:rPr>
            </w:pPr>
          </w:p>
        </w:tc>
      </w:tr>
      <w:tr w:rsidR="0038281F">
        <w:tc>
          <w:tcPr>
            <w:tcW w:w="675" w:type="dxa"/>
          </w:tcPr>
          <w:p w:rsidR="0038281F" w:rsidRDefault="0038281F"/>
        </w:tc>
        <w:tc>
          <w:tcPr>
            <w:tcW w:w="567" w:type="dxa"/>
          </w:tcPr>
          <w:p w:rsidR="0038281F" w:rsidRDefault="0038281F">
            <w:pPr>
              <w:rPr>
                <w:b/>
                <w:bCs/>
              </w:rPr>
            </w:pPr>
          </w:p>
        </w:tc>
        <w:tc>
          <w:tcPr>
            <w:tcW w:w="7956" w:type="dxa"/>
          </w:tcPr>
          <w:p w:rsidR="0038281F" w:rsidRDefault="0038281F">
            <w:r>
              <w:rPr>
                <w:u w:val="single"/>
              </w:rPr>
              <w:t>Potential Elements of the Performance</w:t>
            </w:r>
            <w:r>
              <w:t>:</w:t>
            </w:r>
          </w:p>
          <w:p w:rsidR="0038281F" w:rsidRDefault="0038281F"/>
          <w:p w:rsidR="0038281F" w:rsidRDefault="0038281F">
            <w:pPr>
              <w:numPr>
                <w:ilvl w:val="0"/>
                <w:numId w:val="19"/>
              </w:numPr>
              <w:rPr>
                <w:rFonts w:cs="Arial"/>
              </w:rPr>
            </w:pPr>
            <w:r>
              <w:rPr>
                <w:rFonts w:cs="Arial"/>
              </w:rPr>
              <w:t>Understand the changes within the traditional family system and the role of family.</w:t>
            </w:r>
          </w:p>
          <w:p w:rsidR="00067834" w:rsidRDefault="0038281F">
            <w:pPr>
              <w:numPr>
                <w:ilvl w:val="0"/>
                <w:numId w:val="19"/>
              </w:numPr>
              <w:rPr>
                <w:rFonts w:cs="Arial"/>
              </w:rPr>
            </w:pPr>
            <w:r>
              <w:rPr>
                <w:rFonts w:cs="Arial"/>
              </w:rPr>
              <w:t xml:space="preserve">Develop an understanding of relevant assessment tools used for a variety of family situations </w:t>
            </w:r>
          </w:p>
          <w:p w:rsidR="0038281F" w:rsidRDefault="0038281F">
            <w:pPr>
              <w:numPr>
                <w:ilvl w:val="0"/>
                <w:numId w:val="19"/>
              </w:numPr>
              <w:rPr>
                <w:rFonts w:cs="Arial"/>
              </w:rPr>
            </w:pPr>
            <w:r>
              <w:rPr>
                <w:rFonts w:cs="Arial"/>
              </w:rPr>
              <w:t>Identify ethical and legal issues relevant to working with families.</w:t>
            </w:r>
          </w:p>
          <w:p w:rsidR="0038281F" w:rsidRDefault="0038281F">
            <w:pPr>
              <w:numPr>
                <w:ilvl w:val="0"/>
                <w:numId w:val="19"/>
              </w:numPr>
            </w:pPr>
            <w:r>
              <w:rPr>
                <w:rFonts w:cs="Arial"/>
              </w:rPr>
              <w:t>Demonstrate an awareness of family roles and communication patterns.</w:t>
            </w:r>
          </w:p>
          <w:p w:rsidR="0038281F" w:rsidRDefault="0038281F">
            <w:pPr>
              <w:numPr>
                <w:ilvl w:val="0"/>
                <w:numId w:val="19"/>
              </w:numPr>
            </w:pPr>
            <w:r>
              <w:rPr>
                <w:rFonts w:cs="Arial"/>
              </w:rPr>
              <w:t>Identify and describe theoretical approaches with families</w:t>
            </w:r>
          </w:p>
        </w:tc>
      </w:tr>
    </w:tbl>
    <w:p w:rsidR="00032A73" w:rsidRDefault="00032A73"/>
    <w:p w:rsidR="0038281F" w:rsidRDefault="00032A73">
      <w:r>
        <w:br w:type="page"/>
      </w:r>
    </w:p>
    <w:tbl>
      <w:tblPr>
        <w:tblW w:w="0" w:type="auto"/>
        <w:tblLayout w:type="fixed"/>
        <w:tblLook w:val="0000" w:firstRow="0" w:lastRow="0" w:firstColumn="0" w:lastColumn="0" w:noHBand="0" w:noVBand="0"/>
      </w:tblPr>
      <w:tblGrid>
        <w:gridCol w:w="675"/>
        <w:gridCol w:w="567"/>
        <w:gridCol w:w="7614"/>
      </w:tblGrid>
      <w:tr w:rsidR="0038281F">
        <w:trPr>
          <w:cantSplit/>
        </w:trPr>
        <w:tc>
          <w:tcPr>
            <w:tcW w:w="675" w:type="dxa"/>
          </w:tcPr>
          <w:p w:rsidR="0038281F" w:rsidRDefault="0038281F">
            <w:pPr>
              <w:rPr>
                <w:b/>
              </w:rPr>
            </w:pPr>
            <w:r>
              <w:rPr>
                <w:b/>
              </w:rPr>
              <w:lastRenderedPageBreak/>
              <w:t>III.</w:t>
            </w:r>
          </w:p>
        </w:tc>
        <w:tc>
          <w:tcPr>
            <w:tcW w:w="8181" w:type="dxa"/>
            <w:gridSpan w:val="2"/>
          </w:tcPr>
          <w:p w:rsidR="0038281F" w:rsidRDefault="0038281F">
            <w:pPr>
              <w:rPr>
                <w:b/>
              </w:rPr>
            </w:pPr>
            <w:r>
              <w:rPr>
                <w:b/>
              </w:rPr>
              <w:t>TOPICS: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1.</w:t>
            </w:r>
          </w:p>
        </w:tc>
        <w:tc>
          <w:tcPr>
            <w:tcW w:w="7614" w:type="dxa"/>
          </w:tcPr>
          <w:p w:rsidR="0038281F" w:rsidRDefault="0038281F">
            <w:pPr>
              <w:pStyle w:val="Heading4"/>
            </w:pPr>
            <w:r>
              <w:t>Social Services Work with Families</w:t>
            </w:r>
          </w:p>
          <w:p w:rsidR="0038281F" w:rsidRDefault="0038281F">
            <w:pPr>
              <w:numPr>
                <w:ilvl w:val="0"/>
                <w:numId w:val="17"/>
              </w:numPr>
              <w:tabs>
                <w:tab w:val="clear" w:pos="1080"/>
                <w:tab w:val="left" w:pos="318"/>
              </w:tabs>
              <w:ind w:left="34" w:firstLine="0"/>
              <w:rPr>
                <w:rFonts w:cs="Arial"/>
              </w:rPr>
            </w:pPr>
            <w:r>
              <w:rPr>
                <w:rFonts w:cs="Arial"/>
              </w:rPr>
              <w:t>Family Roles</w:t>
            </w:r>
          </w:p>
          <w:p w:rsidR="0038281F" w:rsidRDefault="0038281F">
            <w:pPr>
              <w:numPr>
                <w:ilvl w:val="0"/>
                <w:numId w:val="17"/>
              </w:numPr>
              <w:tabs>
                <w:tab w:val="clear" w:pos="1080"/>
                <w:tab w:val="left" w:pos="318"/>
                <w:tab w:val="num" w:pos="1440"/>
              </w:tabs>
              <w:ind w:left="318" w:hanging="284"/>
              <w:rPr>
                <w:rFonts w:cs="Arial"/>
              </w:rPr>
            </w:pPr>
            <w:r>
              <w:rPr>
                <w:rFonts w:cs="Arial"/>
              </w:rPr>
              <w:t>The Context of Helping Families: Services and Roles of Service Providers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2.</w:t>
            </w:r>
          </w:p>
        </w:tc>
        <w:tc>
          <w:tcPr>
            <w:tcW w:w="7614" w:type="dxa"/>
          </w:tcPr>
          <w:p w:rsidR="0038281F" w:rsidRDefault="0038281F">
            <w:pPr>
              <w:pStyle w:val="Heading4"/>
            </w:pPr>
            <w:r>
              <w:t>The Native Family: Pre European Contact</w:t>
            </w:r>
          </w:p>
          <w:p w:rsidR="0038281F" w:rsidRDefault="0038281F">
            <w:pPr>
              <w:numPr>
                <w:ilvl w:val="0"/>
                <w:numId w:val="15"/>
              </w:numPr>
              <w:tabs>
                <w:tab w:val="clear" w:pos="1440"/>
                <w:tab w:val="left" w:pos="318"/>
              </w:tabs>
              <w:ind w:left="34" w:firstLine="0"/>
              <w:rPr>
                <w:rFonts w:cs="Arial"/>
              </w:rPr>
            </w:pPr>
            <w:r>
              <w:rPr>
                <w:rFonts w:cs="Arial"/>
              </w:rPr>
              <w:t>The role of family</w:t>
            </w:r>
          </w:p>
          <w:p w:rsidR="0038281F" w:rsidRDefault="0038281F">
            <w:pPr>
              <w:numPr>
                <w:ilvl w:val="0"/>
                <w:numId w:val="15"/>
              </w:numPr>
              <w:tabs>
                <w:tab w:val="clear" w:pos="1440"/>
                <w:tab w:val="left" w:pos="318"/>
              </w:tabs>
              <w:ind w:left="34" w:firstLine="0"/>
            </w:pPr>
            <w:r>
              <w:rPr>
                <w:rFonts w:cs="Arial"/>
              </w:rPr>
              <w:t>The role of community</w:t>
            </w:r>
          </w:p>
          <w:p w:rsidR="0038281F" w:rsidRDefault="0038281F">
            <w:pPr>
              <w:pStyle w:val="EnvelopeReturn"/>
              <w:tabs>
                <w:tab w:val="left" w:pos="318"/>
              </w:tabs>
            </w:pPr>
          </w:p>
        </w:tc>
      </w:tr>
      <w:tr w:rsidR="0038281F">
        <w:tc>
          <w:tcPr>
            <w:tcW w:w="675" w:type="dxa"/>
          </w:tcPr>
          <w:p w:rsidR="0038281F" w:rsidRDefault="0038281F"/>
        </w:tc>
        <w:tc>
          <w:tcPr>
            <w:tcW w:w="567" w:type="dxa"/>
          </w:tcPr>
          <w:p w:rsidR="0038281F" w:rsidRDefault="0038281F">
            <w:pPr>
              <w:rPr>
                <w:b/>
                <w:bCs/>
              </w:rPr>
            </w:pPr>
            <w:r>
              <w:rPr>
                <w:b/>
                <w:bCs/>
              </w:rPr>
              <w:t>3.</w:t>
            </w:r>
          </w:p>
        </w:tc>
        <w:tc>
          <w:tcPr>
            <w:tcW w:w="7614" w:type="dxa"/>
          </w:tcPr>
          <w:p w:rsidR="0038281F" w:rsidRDefault="0038281F">
            <w:pPr>
              <w:pStyle w:val="Heading5"/>
            </w:pPr>
            <w:r>
              <w:t xml:space="preserve">Historical Effects on </w:t>
            </w:r>
            <w:r w:rsidR="00067834">
              <w:t xml:space="preserve">Native </w:t>
            </w:r>
            <w:r>
              <w:t xml:space="preserve">Family Structure </w:t>
            </w:r>
          </w:p>
          <w:p w:rsidR="0038281F" w:rsidRDefault="0038281F">
            <w:pPr>
              <w:numPr>
                <w:ilvl w:val="0"/>
                <w:numId w:val="14"/>
              </w:numPr>
              <w:tabs>
                <w:tab w:val="num" w:pos="318"/>
              </w:tabs>
              <w:ind w:left="34" w:firstLine="0"/>
              <w:rPr>
                <w:rFonts w:cs="Arial"/>
              </w:rPr>
            </w:pPr>
            <w:r>
              <w:rPr>
                <w:rFonts w:cs="Arial"/>
              </w:rPr>
              <w:t>Influence on language, spirituality, family roles, identi</w:t>
            </w:r>
            <w:r w:rsidR="00067834">
              <w:rPr>
                <w:rFonts w:cs="Arial"/>
              </w:rPr>
              <w:t>t</w:t>
            </w:r>
            <w:r>
              <w:rPr>
                <w:rFonts w:cs="Arial"/>
              </w:rPr>
              <w:t>y</w:t>
            </w:r>
          </w:p>
          <w:p w:rsidR="0038281F" w:rsidRDefault="0038281F">
            <w:pPr>
              <w:numPr>
                <w:ilvl w:val="0"/>
                <w:numId w:val="14"/>
              </w:numPr>
              <w:tabs>
                <w:tab w:val="num" w:pos="318"/>
              </w:tabs>
              <w:ind w:left="34" w:firstLine="0"/>
              <w:rPr>
                <w:rFonts w:cs="Arial"/>
              </w:rPr>
            </w:pPr>
            <w:r>
              <w:rPr>
                <w:rFonts w:cs="Arial"/>
              </w:rPr>
              <w:t>Influence of Residential Schools</w:t>
            </w:r>
          </w:p>
          <w:p w:rsidR="0038281F" w:rsidRDefault="0038281F"/>
        </w:tc>
      </w:tr>
      <w:tr w:rsidR="0038281F">
        <w:tc>
          <w:tcPr>
            <w:tcW w:w="675" w:type="dxa"/>
          </w:tcPr>
          <w:p w:rsidR="0038281F" w:rsidRDefault="0038281F"/>
        </w:tc>
        <w:tc>
          <w:tcPr>
            <w:tcW w:w="567" w:type="dxa"/>
          </w:tcPr>
          <w:p w:rsidR="0038281F" w:rsidRDefault="0038281F">
            <w:pPr>
              <w:rPr>
                <w:b/>
                <w:bCs/>
              </w:rPr>
            </w:pPr>
            <w:r>
              <w:rPr>
                <w:b/>
                <w:bCs/>
              </w:rPr>
              <w:t>4.</w:t>
            </w:r>
          </w:p>
        </w:tc>
        <w:tc>
          <w:tcPr>
            <w:tcW w:w="7614" w:type="dxa"/>
          </w:tcPr>
          <w:p w:rsidR="0038281F" w:rsidRDefault="0038281F">
            <w:pPr>
              <w:pStyle w:val="EnvelopeReturn"/>
              <w:rPr>
                <w:rFonts w:cs="Arial"/>
                <w:b/>
                <w:bCs/>
              </w:rPr>
            </w:pPr>
            <w:r>
              <w:rPr>
                <w:rFonts w:cs="Arial"/>
                <w:b/>
                <w:bCs/>
              </w:rPr>
              <w:t>Current Issues Challenging Families</w:t>
            </w:r>
          </w:p>
          <w:p w:rsidR="0038281F" w:rsidRPr="00420394" w:rsidRDefault="00420394">
            <w:pPr>
              <w:numPr>
                <w:ilvl w:val="0"/>
                <w:numId w:val="18"/>
              </w:numPr>
              <w:tabs>
                <w:tab w:val="clear" w:pos="720"/>
                <w:tab w:val="num" w:pos="-108"/>
                <w:tab w:val="left" w:pos="360"/>
              </w:tabs>
              <w:ind w:left="0" w:firstLine="0"/>
            </w:pPr>
            <w:r>
              <w:rPr>
                <w:rFonts w:cs="Arial"/>
              </w:rPr>
              <w:t>Divorce, Remarriage and Single Parent Families</w:t>
            </w:r>
          </w:p>
          <w:p w:rsidR="00067834" w:rsidRPr="00067834" w:rsidRDefault="00067834">
            <w:pPr>
              <w:numPr>
                <w:ilvl w:val="0"/>
                <w:numId w:val="18"/>
              </w:numPr>
              <w:tabs>
                <w:tab w:val="clear" w:pos="720"/>
                <w:tab w:val="num" w:pos="-108"/>
                <w:tab w:val="left" w:pos="360"/>
              </w:tabs>
              <w:ind w:left="0" w:firstLine="0"/>
            </w:pPr>
            <w:r>
              <w:rPr>
                <w:rFonts w:cs="Arial"/>
              </w:rPr>
              <w:t>Aging and Families</w:t>
            </w:r>
          </w:p>
          <w:p w:rsidR="00067834" w:rsidRDefault="00067834">
            <w:pPr>
              <w:numPr>
                <w:ilvl w:val="0"/>
                <w:numId w:val="18"/>
              </w:numPr>
              <w:tabs>
                <w:tab w:val="clear" w:pos="720"/>
                <w:tab w:val="num" w:pos="-108"/>
                <w:tab w:val="left" w:pos="360"/>
              </w:tabs>
              <w:ind w:left="0" w:firstLine="0"/>
            </w:pPr>
            <w:r>
              <w:rPr>
                <w:rFonts w:cs="Arial"/>
              </w:rPr>
              <w:t>Family Poverty</w:t>
            </w:r>
          </w:p>
          <w:p w:rsidR="0038281F" w:rsidRDefault="0038281F">
            <w:pPr>
              <w:pStyle w:val="EnvelopeReturn"/>
              <w:tabs>
                <w:tab w:val="left" w:pos="360"/>
              </w:tabs>
            </w:pPr>
          </w:p>
        </w:tc>
      </w:tr>
      <w:tr w:rsidR="0038281F">
        <w:tc>
          <w:tcPr>
            <w:tcW w:w="675" w:type="dxa"/>
          </w:tcPr>
          <w:p w:rsidR="0038281F" w:rsidRDefault="0038281F"/>
        </w:tc>
        <w:tc>
          <w:tcPr>
            <w:tcW w:w="567" w:type="dxa"/>
          </w:tcPr>
          <w:p w:rsidR="0038281F" w:rsidRDefault="0038281F">
            <w:pPr>
              <w:rPr>
                <w:b/>
                <w:bCs/>
              </w:rPr>
            </w:pPr>
            <w:r>
              <w:rPr>
                <w:b/>
                <w:bCs/>
              </w:rPr>
              <w:t>5.</w:t>
            </w:r>
          </w:p>
        </w:tc>
        <w:tc>
          <w:tcPr>
            <w:tcW w:w="7614" w:type="dxa"/>
          </w:tcPr>
          <w:p w:rsidR="0038281F" w:rsidRDefault="00067834">
            <w:pPr>
              <w:pStyle w:val="EnvelopeReturn"/>
              <w:rPr>
                <w:rFonts w:cs="Arial"/>
                <w:b/>
                <w:bCs/>
              </w:rPr>
            </w:pPr>
            <w:r>
              <w:rPr>
                <w:rFonts w:cs="Arial"/>
                <w:b/>
                <w:bCs/>
              </w:rPr>
              <w:t>Children’s Issues and Effects on Families</w:t>
            </w:r>
          </w:p>
          <w:p w:rsidR="0038281F" w:rsidRDefault="00067834">
            <w:pPr>
              <w:numPr>
                <w:ilvl w:val="0"/>
                <w:numId w:val="16"/>
              </w:numPr>
              <w:tabs>
                <w:tab w:val="clear" w:pos="2700"/>
                <w:tab w:val="left" w:pos="318"/>
              </w:tabs>
              <w:ind w:left="34" w:firstLine="0"/>
              <w:rPr>
                <w:rFonts w:cs="Arial"/>
              </w:rPr>
            </w:pPr>
            <w:r>
              <w:rPr>
                <w:rFonts w:cs="Arial"/>
              </w:rPr>
              <w:t>Fetal Alcohol Syndrome Spectrum</w:t>
            </w:r>
          </w:p>
          <w:p w:rsidR="0038281F" w:rsidRDefault="00993CE1">
            <w:pPr>
              <w:numPr>
                <w:ilvl w:val="0"/>
                <w:numId w:val="16"/>
              </w:numPr>
              <w:tabs>
                <w:tab w:val="clear" w:pos="2700"/>
                <w:tab w:val="left" w:pos="318"/>
              </w:tabs>
              <w:ind w:left="34" w:firstLine="0"/>
            </w:pPr>
            <w:r>
              <w:rPr>
                <w:rFonts w:cs="Arial"/>
              </w:rPr>
              <w:t>Conduct</w:t>
            </w:r>
            <w:r w:rsidR="00067834">
              <w:rPr>
                <w:rFonts w:cs="Arial"/>
              </w:rPr>
              <w:t xml:space="preserve"> Disorder</w:t>
            </w:r>
            <w:r>
              <w:rPr>
                <w:rFonts w:cs="Arial"/>
              </w:rPr>
              <w:t xml:space="preserve"> and Oppositional Defiant Disorder</w:t>
            </w:r>
          </w:p>
          <w:p w:rsidR="0038281F" w:rsidRDefault="00067834" w:rsidP="00067834">
            <w:pPr>
              <w:pStyle w:val="EnvelopeReturn"/>
              <w:numPr>
                <w:ilvl w:val="0"/>
                <w:numId w:val="16"/>
              </w:numPr>
              <w:tabs>
                <w:tab w:val="left" w:pos="318"/>
              </w:tabs>
              <w:ind w:left="34" w:firstLine="0"/>
            </w:pPr>
            <w:r>
              <w:t>Autism Spectrum Disorder</w:t>
            </w:r>
          </w:p>
        </w:tc>
      </w:tr>
    </w:tbl>
    <w:p w:rsidR="0038281F" w:rsidRDefault="0038281F"/>
    <w:p w:rsidR="003F252D" w:rsidRDefault="003F252D"/>
    <w:tbl>
      <w:tblPr>
        <w:tblW w:w="0" w:type="auto"/>
        <w:tblLayout w:type="fixed"/>
        <w:tblLook w:val="0000" w:firstRow="0" w:lastRow="0" w:firstColumn="0" w:lastColumn="0" w:noHBand="0" w:noVBand="0"/>
      </w:tblPr>
      <w:tblGrid>
        <w:gridCol w:w="675"/>
        <w:gridCol w:w="8181"/>
      </w:tblGrid>
      <w:tr w:rsidR="0038281F">
        <w:trPr>
          <w:cantSplit/>
        </w:trPr>
        <w:tc>
          <w:tcPr>
            <w:tcW w:w="675" w:type="dxa"/>
          </w:tcPr>
          <w:p w:rsidR="0038281F" w:rsidRDefault="0038281F">
            <w:pPr>
              <w:rPr>
                <w:b/>
              </w:rPr>
            </w:pPr>
            <w:r>
              <w:rPr>
                <w:b/>
              </w:rPr>
              <w:t>IV.</w:t>
            </w:r>
          </w:p>
        </w:tc>
        <w:tc>
          <w:tcPr>
            <w:tcW w:w="8181" w:type="dxa"/>
          </w:tcPr>
          <w:p w:rsidR="0038281F" w:rsidRDefault="0038281F">
            <w:pPr>
              <w:rPr>
                <w:bCs/>
              </w:rPr>
            </w:pPr>
            <w:r>
              <w:rPr>
                <w:b/>
              </w:rPr>
              <w:t>REQUIRED RESOURCES/TEXTS/MATERIALS:</w:t>
            </w:r>
          </w:p>
          <w:p w:rsidR="0038281F" w:rsidRPr="00B00C95" w:rsidRDefault="0038281F">
            <w:pPr>
              <w:rPr>
                <w:rFonts w:cs="Arial"/>
                <w:bCs/>
                <w:sz w:val="24"/>
                <w:szCs w:val="24"/>
              </w:rPr>
            </w:pPr>
          </w:p>
          <w:p w:rsidR="0038281F" w:rsidRPr="003D3DF4" w:rsidRDefault="003D3DF4">
            <w:pPr>
              <w:rPr>
                <w:rFonts w:cs="Arial"/>
                <w:sz w:val="24"/>
                <w:szCs w:val="24"/>
              </w:rPr>
            </w:pPr>
            <w:r>
              <w:rPr>
                <w:rFonts w:cs="Arial"/>
                <w:sz w:val="24"/>
                <w:szCs w:val="24"/>
              </w:rPr>
              <w:t xml:space="preserve">Collins, D. Jordan, C. </w:t>
            </w:r>
            <w:r w:rsidR="009A2574" w:rsidRPr="003D3DF4">
              <w:rPr>
                <w:rFonts w:cs="Arial"/>
                <w:sz w:val="24"/>
                <w:szCs w:val="24"/>
              </w:rPr>
              <w:t xml:space="preserve">and </w:t>
            </w:r>
            <w:r>
              <w:rPr>
                <w:rFonts w:cs="Arial"/>
                <w:sz w:val="24"/>
                <w:szCs w:val="24"/>
              </w:rPr>
              <w:t xml:space="preserve">Coleman, H. </w:t>
            </w:r>
            <w:r w:rsidR="00B00C95" w:rsidRPr="003D3DF4">
              <w:rPr>
                <w:rFonts w:cs="Arial"/>
                <w:sz w:val="24"/>
                <w:szCs w:val="24"/>
              </w:rPr>
              <w:t>(20</w:t>
            </w:r>
            <w:r w:rsidRPr="003D3DF4">
              <w:rPr>
                <w:rFonts w:cs="Arial"/>
                <w:sz w:val="24"/>
                <w:szCs w:val="24"/>
              </w:rPr>
              <w:t>13</w:t>
            </w:r>
            <w:r w:rsidR="00B00C95" w:rsidRPr="003D3DF4">
              <w:rPr>
                <w:rFonts w:cs="Arial"/>
                <w:sz w:val="24"/>
                <w:szCs w:val="24"/>
              </w:rPr>
              <w:t xml:space="preserve">). </w:t>
            </w:r>
            <w:r w:rsidRPr="0033015C">
              <w:rPr>
                <w:rFonts w:cs="Arial"/>
                <w:sz w:val="24"/>
                <w:szCs w:val="24"/>
                <w:lang w:eastAsia="en-CA"/>
              </w:rPr>
              <w:t>Brooks/Cole Empowerment Series: An Introduction to F</w:t>
            </w:r>
            <w:r w:rsidRPr="003D3DF4">
              <w:rPr>
                <w:rFonts w:cs="Arial"/>
                <w:sz w:val="24"/>
                <w:szCs w:val="24"/>
                <w:lang w:eastAsia="en-CA"/>
              </w:rPr>
              <w:t xml:space="preserve">amily Social </w:t>
            </w:r>
            <w:proofErr w:type="gramStart"/>
            <w:r w:rsidRPr="003D3DF4">
              <w:rPr>
                <w:rFonts w:cs="Arial"/>
                <w:sz w:val="24"/>
                <w:szCs w:val="24"/>
                <w:lang w:eastAsia="en-CA"/>
              </w:rPr>
              <w:t>Work ,</w:t>
            </w:r>
            <w:proofErr w:type="gramEnd"/>
            <w:r w:rsidRPr="003D3DF4">
              <w:rPr>
                <w:rFonts w:cs="Arial"/>
                <w:sz w:val="24"/>
                <w:szCs w:val="24"/>
                <w:lang w:eastAsia="en-CA"/>
              </w:rPr>
              <w:t xml:space="preserve"> 4th Edition. </w:t>
            </w:r>
            <w:r w:rsidR="00B00C95" w:rsidRPr="003D3DF4">
              <w:rPr>
                <w:rFonts w:cs="Arial"/>
                <w:sz w:val="24"/>
                <w:szCs w:val="24"/>
              </w:rPr>
              <w:t>Brooks/Cole Publishing</w:t>
            </w:r>
          </w:p>
          <w:p w:rsidR="00B00C95" w:rsidRDefault="00B00C95">
            <w:pPr>
              <w:rPr>
                <w:rFonts w:ascii="Verdana" w:hAnsi="Verdana"/>
                <w:sz w:val="20"/>
              </w:rPr>
            </w:pPr>
          </w:p>
          <w:p w:rsidR="00B00C95" w:rsidRDefault="00B00C95">
            <w:pPr>
              <w:rPr>
                <w:bCs/>
                <w:i/>
              </w:rPr>
            </w:pPr>
          </w:p>
        </w:tc>
      </w:tr>
      <w:tr w:rsidR="0038281F">
        <w:trPr>
          <w:cantSplit/>
          <w:trHeight w:val="1950"/>
        </w:trPr>
        <w:tc>
          <w:tcPr>
            <w:tcW w:w="675" w:type="dxa"/>
          </w:tcPr>
          <w:p w:rsidR="0038281F" w:rsidRDefault="0038281F">
            <w:pPr>
              <w:rPr>
                <w:b/>
              </w:rPr>
            </w:pPr>
            <w:r>
              <w:rPr>
                <w:b/>
              </w:rPr>
              <w:t>V.</w:t>
            </w:r>
          </w:p>
        </w:tc>
        <w:tc>
          <w:tcPr>
            <w:tcW w:w="8181" w:type="dxa"/>
          </w:tcPr>
          <w:p w:rsidR="0038281F" w:rsidRDefault="0038281F">
            <w:pPr>
              <w:rPr>
                <w:b/>
              </w:rPr>
            </w:pPr>
            <w:r>
              <w:rPr>
                <w:b/>
              </w:rPr>
              <w:t>EVALUATION PROCESS/GRADING SYSTEM:</w:t>
            </w:r>
          </w:p>
          <w:p w:rsidR="0038281F" w:rsidRDefault="0038281F">
            <w:pPr>
              <w:pStyle w:val="EnvelopeReturn"/>
            </w:pPr>
          </w:p>
          <w:p w:rsidR="0038281F" w:rsidRPr="003765C7" w:rsidRDefault="001B2F1D" w:rsidP="00E91CAF">
            <w:pPr>
              <w:pStyle w:val="EnvelopeReturn"/>
              <w:ind w:left="360"/>
            </w:pPr>
            <w:r w:rsidRPr="003765C7">
              <w:t xml:space="preserve">Family Issue and </w:t>
            </w:r>
            <w:r w:rsidR="00067834" w:rsidRPr="003765C7">
              <w:t xml:space="preserve">Community </w:t>
            </w:r>
            <w:r w:rsidR="003765C7" w:rsidRPr="003765C7">
              <w:t>Services Poster</w:t>
            </w:r>
            <w:r w:rsidRPr="003765C7">
              <w:t xml:space="preserve"> Presentation</w:t>
            </w:r>
            <w:r w:rsidR="00032A73" w:rsidRPr="003765C7">
              <w:t xml:space="preserve">   </w:t>
            </w:r>
            <w:r w:rsidR="00E91CAF" w:rsidRPr="003765C7">
              <w:t xml:space="preserve"> </w:t>
            </w:r>
            <w:r w:rsidR="00032A73" w:rsidRPr="003765C7">
              <w:t xml:space="preserve"> </w:t>
            </w:r>
            <w:r w:rsidR="0049581F">
              <w:t>20</w:t>
            </w:r>
            <w:r w:rsidRPr="003765C7">
              <w:t>%</w:t>
            </w:r>
          </w:p>
          <w:p w:rsidR="00032A73" w:rsidRPr="003765C7" w:rsidRDefault="00032A73" w:rsidP="00E91CAF">
            <w:pPr>
              <w:pStyle w:val="EnvelopeReturn"/>
            </w:pPr>
          </w:p>
          <w:p w:rsidR="0038281F" w:rsidRPr="003765C7" w:rsidRDefault="00FA407F" w:rsidP="00E91CAF">
            <w:pPr>
              <w:pStyle w:val="EnvelopeReturn"/>
              <w:ind w:left="360"/>
            </w:pPr>
            <w:r w:rsidRPr="003765C7">
              <w:t>Tests</w:t>
            </w:r>
            <w:r w:rsidR="0038281F" w:rsidRPr="003765C7">
              <w:t xml:space="preserve"> </w:t>
            </w:r>
            <w:r w:rsidR="00067834" w:rsidRPr="003765C7">
              <w:t>(</w:t>
            </w:r>
            <w:r w:rsidR="0038281F" w:rsidRPr="003765C7">
              <w:t xml:space="preserve">1 </w:t>
            </w:r>
            <w:r w:rsidR="005E3FE3" w:rsidRPr="003765C7">
              <w:t>&amp; 2</w:t>
            </w:r>
            <w:r w:rsidR="00420394" w:rsidRPr="003765C7">
              <w:t xml:space="preserve"> = </w:t>
            </w:r>
            <w:r w:rsidR="00067834" w:rsidRPr="003765C7">
              <w:t>2</w:t>
            </w:r>
            <w:r w:rsidRPr="003765C7">
              <w:t>0</w:t>
            </w:r>
            <w:r w:rsidR="0038281F" w:rsidRPr="003765C7">
              <w:t>%</w:t>
            </w:r>
            <w:r w:rsidR="00067834" w:rsidRPr="003765C7">
              <w:t xml:space="preserve"> ea</w:t>
            </w:r>
            <w:r w:rsidR="00032A73" w:rsidRPr="003765C7">
              <w:t xml:space="preserve">ch)                    </w:t>
            </w:r>
            <w:r w:rsidR="003765C7" w:rsidRPr="003765C7">
              <w:t xml:space="preserve">          </w:t>
            </w:r>
            <w:r w:rsidR="00032A73" w:rsidRPr="003765C7">
              <w:t xml:space="preserve">    </w:t>
            </w:r>
            <w:r w:rsidR="00032A73" w:rsidRPr="003765C7">
              <w:tab/>
            </w:r>
            <w:r w:rsidR="001B2F1D" w:rsidRPr="003765C7">
              <w:t xml:space="preserve">            </w:t>
            </w:r>
            <w:r w:rsidR="003765C7" w:rsidRPr="003765C7">
              <w:t xml:space="preserve">        </w:t>
            </w:r>
            <w:r w:rsidR="001B2F1D" w:rsidRPr="003765C7">
              <w:t xml:space="preserve">  </w:t>
            </w:r>
            <w:r w:rsidRPr="003765C7">
              <w:t>40</w:t>
            </w:r>
            <w:r w:rsidR="00067834" w:rsidRPr="003765C7">
              <w:t>%</w:t>
            </w:r>
          </w:p>
          <w:p w:rsidR="00032A73" w:rsidRPr="003765C7" w:rsidRDefault="00032A73" w:rsidP="00E91CAF">
            <w:pPr>
              <w:pStyle w:val="EnvelopeReturn"/>
            </w:pPr>
          </w:p>
          <w:p w:rsidR="0038281F" w:rsidRPr="003765C7" w:rsidRDefault="003765C7" w:rsidP="00E91CAF">
            <w:pPr>
              <w:pStyle w:val="EnvelopeReturn"/>
              <w:ind w:left="360"/>
            </w:pPr>
            <w:r w:rsidRPr="003765C7">
              <w:t>Genogram and Ecomap</w:t>
            </w:r>
            <w:r w:rsidR="00032A73" w:rsidRPr="003765C7">
              <w:t xml:space="preserve">            </w:t>
            </w:r>
            <w:r w:rsidRPr="003765C7">
              <w:t xml:space="preserve">          </w:t>
            </w:r>
            <w:r w:rsidR="00032A73" w:rsidRPr="003765C7">
              <w:tab/>
            </w:r>
            <w:r w:rsidR="001B2F1D" w:rsidRPr="003765C7">
              <w:t xml:space="preserve">            </w:t>
            </w:r>
            <w:r w:rsidRPr="003765C7">
              <w:t xml:space="preserve">            </w:t>
            </w:r>
            <w:r w:rsidR="001B2F1D" w:rsidRPr="003765C7">
              <w:t xml:space="preserve"> </w:t>
            </w:r>
            <w:r w:rsidRPr="003765C7">
              <w:t xml:space="preserve">        </w:t>
            </w:r>
            <w:r w:rsidR="001B2F1D" w:rsidRPr="003765C7">
              <w:t xml:space="preserve"> </w:t>
            </w:r>
            <w:r w:rsidRPr="003765C7">
              <w:t>1</w:t>
            </w:r>
            <w:r w:rsidR="0049581F">
              <w:t>0</w:t>
            </w:r>
            <w:r w:rsidR="0038281F" w:rsidRPr="003765C7">
              <w:t>%</w:t>
            </w:r>
          </w:p>
          <w:p w:rsidR="00032A73" w:rsidRPr="003765C7" w:rsidRDefault="00032A73" w:rsidP="00E91CAF">
            <w:pPr>
              <w:pStyle w:val="EnvelopeReturn"/>
            </w:pPr>
          </w:p>
          <w:p w:rsidR="0038281F" w:rsidRPr="003765C7" w:rsidRDefault="00067834" w:rsidP="00E91CAF">
            <w:pPr>
              <w:pStyle w:val="EnvelopeReturn"/>
              <w:ind w:left="360"/>
              <w:rPr>
                <w:rFonts w:cs="Arial"/>
              </w:rPr>
            </w:pPr>
            <w:r w:rsidRPr="003765C7">
              <w:t xml:space="preserve">Children’s Issue </w:t>
            </w:r>
            <w:r w:rsidR="003765C7" w:rsidRPr="003765C7">
              <w:t xml:space="preserve">Research </w:t>
            </w:r>
            <w:r w:rsidR="00E91CAF" w:rsidRPr="003765C7">
              <w:t>Assignment</w:t>
            </w:r>
            <w:r w:rsidR="0038281F" w:rsidRPr="003765C7">
              <w:rPr>
                <w:rFonts w:cs="Arial"/>
              </w:rPr>
              <w:t xml:space="preserve">  </w:t>
            </w:r>
            <w:r w:rsidR="00032A73" w:rsidRPr="003765C7">
              <w:rPr>
                <w:rFonts w:cs="Arial"/>
              </w:rPr>
              <w:t xml:space="preserve">        </w:t>
            </w:r>
            <w:r w:rsidR="00032A73" w:rsidRPr="003765C7">
              <w:rPr>
                <w:rFonts w:cs="Arial"/>
              </w:rPr>
              <w:tab/>
            </w:r>
            <w:r w:rsidR="001B2F1D" w:rsidRPr="003765C7">
              <w:rPr>
                <w:rFonts w:cs="Arial"/>
              </w:rPr>
              <w:t xml:space="preserve">            </w:t>
            </w:r>
            <w:r w:rsidR="003765C7" w:rsidRPr="003765C7">
              <w:rPr>
                <w:rFonts w:cs="Arial"/>
              </w:rPr>
              <w:t xml:space="preserve">        </w:t>
            </w:r>
            <w:r w:rsidR="001B2F1D" w:rsidRPr="003765C7">
              <w:rPr>
                <w:rFonts w:cs="Arial"/>
              </w:rPr>
              <w:t xml:space="preserve">  </w:t>
            </w:r>
            <w:r w:rsidR="00993CE1" w:rsidRPr="003765C7">
              <w:rPr>
                <w:rFonts w:cs="Arial"/>
              </w:rPr>
              <w:t>20</w:t>
            </w:r>
            <w:r w:rsidR="0038281F" w:rsidRPr="003765C7">
              <w:rPr>
                <w:rFonts w:cs="Arial"/>
              </w:rPr>
              <w:t>%</w:t>
            </w:r>
          </w:p>
          <w:p w:rsidR="00E91CAF" w:rsidRPr="003765C7" w:rsidRDefault="00E91CAF" w:rsidP="00E91CAF">
            <w:pPr>
              <w:pStyle w:val="ListParagraph"/>
              <w:rPr>
                <w:rFonts w:cs="Arial"/>
                <w:u w:val="single"/>
              </w:rPr>
            </w:pPr>
          </w:p>
          <w:p w:rsidR="00E91CAF" w:rsidRPr="00DF0334" w:rsidRDefault="00E91CAF" w:rsidP="00E91CAF">
            <w:pPr>
              <w:ind w:left="360"/>
              <w:rPr>
                <w:rFonts w:cs="Arial"/>
                <w:bCs/>
                <w:u w:val="single"/>
              </w:rPr>
            </w:pPr>
            <w:r w:rsidRPr="00DF0334">
              <w:rPr>
                <w:rFonts w:cs="Arial"/>
                <w:bCs/>
                <w:u w:val="single"/>
              </w:rPr>
              <w:t xml:space="preserve">Attendance and Participation                                            </w:t>
            </w:r>
            <w:r w:rsidR="003765C7" w:rsidRPr="00DF0334">
              <w:rPr>
                <w:rFonts w:cs="Arial"/>
                <w:bCs/>
                <w:u w:val="single"/>
              </w:rPr>
              <w:t xml:space="preserve">        </w:t>
            </w:r>
            <w:r w:rsidRPr="00DF0334">
              <w:rPr>
                <w:rFonts w:cs="Arial"/>
                <w:bCs/>
                <w:u w:val="single"/>
              </w:rPr>
              <w:t xml:space="preserve">10%            </w:t>
            </w:r>
          </w:p>
          <w:p w:rsidR="00E91CAF" w:rsidRPr="003765C7" w:rsidRDefault="00E91CAF" w:rsidP="00E91CAF">
            <w:pPr>
              <w:pStyle w:val="EnvelopeReturn"/>
              <w:ind w:left="360"/>
              <w:rPr>
                <w:rFonts w:cs="Arial"/>
                <w:u w:val="single"/>
              </w:rPr>
            </w:pPr>
          </w:p>
          <w:p w:rsidR="0038281F" w:rsidRPr="00E91CAF" w:rsidRDefault="003765C7" w:rsidP="00E91CAF">
            <w:pPr>
              <w:pStyle w:val="EnvelopeReturn"/>
              <w:ind w:left="4140"/>
              <w:rPr>
                <w:rFonts w:cs="Arial"/>
              </w:rPr>
            </w:pPr>
            <w:r w:rsidRPr="003765C7">
              <w:rPr>
                <w:rFonts w:cs="Arial"/>
              </w:rPr>
              <w:t xml:space="preserve">      </w:t>
            </w:r>
            <w:r w:rsidR="00032A73" w:rsidRPr="003765C7">
              <w:rPr>
                <w:rFonts w:cs="Arial"/>
              </w:rPr>
              <w:t xml:space="preserve">Total   </w:t>
            </w:r>
            <w:r w:rsidRPr="003765C7">
              <w:rPr>
                <w:rFonts w:cs="Arial"/>
              </w:rPr>
              <w:t xml:space="preserve">     </w:t>
            </w:r>
            <w:r w:rsidR="001B2F1D" w:rsidRPr="003765C7">
              <w:rPr>
                <w:rFonts w:cs="Arial"/>
              </w:rPr>
              <w:t xml:space="preserve">             1</w:t>
            </w:r>
            <w:r w:rsidR="00736DEE" w:rsidRPr="003765C7">
              <w:rPr>
                <w:rFonts w:cs="Arial"/>
              </w:rPr>
              <w:t>00%</w:t>
            </w:r>
          </w:p>
          <w:p w:rsidR="0038281F" w:rsidRDefault="0038281F"/>
        </w:tc>
      </w:tr>
    </w:tbl>
    <w:p w:rsidR="00032A73" w:rsidRDefault="00032A73">
      <w:r>
        <w:br w:type="page"/>
      </w:r>
    </w:p>
    <w:tbl>
      <w:tblPr>
        <w:tblW w:w="0" w:type="auto"/>
        <w:tblLayout w:type="fixed"/>
        <w:tblLook w:val="0000" w:firstRow="0" w:lastRow="0" w:firstColumn="0" w:lastColumn="0" w:noHBand="0" w:noVBand="0"/>
      </w:tblPr>
      <w:tblGrid>
        <w:gridCol w:w="675"/>
        <w:gridCol w:w="8181"/>
      </w:tblGrid>
      <w:tr w:rsidR="00032A73">
        <w:trPr>
          <w:cantSplit/>
          <w:trHeight w:val="6645"/>
        </w:trPr>
        <w:tc>
          <w:tcPr>
            <w:tcW w:w="675" w:type="dxa"/>
          </w:tcPr>
          <w:p w:rsidR="00032A73" w:rsidRDefault="00032A73" w:rsidP="00032A73">
            <w:pPr>
              <w:rPr>
                <w:b/>
              </w:rPr>
            </w:pPr>
          </w:p>
        </w:tc>
        <w:tc>
          <w:tcPr>
            <w:tcW w:w="8181" w:type="dxa"/>
          </w:tcPr>
          <w:p w:rsidR="00032A73" w:rsidRDefault="00032A73" w:rsidP="00420394">
            <w:pPr>
              <w:pStyle w:val="EnvelopeReturn"/>
            </w:pPr>
            <w:r>
              <w:t xml:space="preserve">The </w:t>
            </w:r>
            <w:r w:rsidR="004F04B1" w:rsidRPr="001B2F1D">
              <w:rPr>
                <w:b/>
              </w:rPr>
              <w:t>Family Issue and</w:t>
            </w:r>
            <w:r w:rsidR="004F04B1">
              <w:t xml:space="preserve"> </w:t>
            </w:r>
            <w:r w:rsidR="004F04B1">
              <w:rPr>
                <w:b/>
              </w:rPr>
              <w:t xml:space="preserve">Community Services </w:t>
            </w:r>
            <w:r w:rsidR="00DB6F70">
              <w:rPr>
                <w:b/>
              </w:rPr>
              <w:t>Poster Presentation</w:t>
            </w:r>
            <w:r w:rsidR="004F04B1">
              <w:rPr>
                <w:b/>
              </w:rPr>
              <w:t xml:space="preserve"> </w:t>
            </w:r>
            <w:r w:rsidR="00564B81">
              <w:t>requires that students research current issues affecting the modern family</w:t>
            </w:r>
            <w:r w:rsidR="00EF6041">
              <w:t xml:space="preserve"> and services to assist the family</w:t>
            </w:r>
            <w:r w:rsidR="00564B81">
              <w:t xml:space="preserve">.  Topics will be provided by the professor. Students will be required to prepare a poster presentation covering the issues. </w:t>
            </w:r>
            <w:r w:rsidR="0049581F">
              <w:t>Class time</w:t>
            </w:r>
            <w:r w:rsidR="00564B81">
              <w:t xml:space="preserve"> will be set aside to view the poster presentations. </w:t>
            </w:r>
            <w:r w:rsidR="0049581F">
              <w:t xml:space="preserve"> The class will be divided into small groups.  Each group will hear a presentation and in turn present their issue to smaller groups of students.  Further specifics to be provided by the professor.</w:t>
            </w:r>
          </w:p>
          <w:p w:rsidR="00032A73" w:rsidRDefault="00032A73" w:rsidP="00420394">
            <w:pPr>
              <w:pStyle w:val="EnvelopeReturn"/>
              <w:rPr>
                <w:rFonts w:cs="Arial"/>
                <w:u w:val="single"/>
              </w:rPr>
            </w:pPr>
          </w:p>
          <w:p w:rsidR="00032A73" w:rsidRDefault="00032A73" w:rsidP="00420394">
            <w:pPr>
              <w:pStyle w:val="EnvelopeReturn"/>
            </w:pPr>
            <w:r>
              <w:t xml:space="preserve">There will be a </w:t>
            </w:r>
            <w:r w:rsidR="00FA407F">
              <w:t xml:space="preserve">total of </w:t>
            </w:r>
            <w:r w:rsidR="00564B81">
              <w:rPr>
                <w:b/>
              </w:rPr>
              <w:t>Two Tests</w:t>
            </w:r>
            <w:proofErr w:type="gramStart"/>
            <w:r w:rsidR="00564B81">
              <w:rPr>
                <w:b/>
              </w:rPr>
              <w:t xml:space="preserve">, </w:t>
            </w:r>
            <w:r w:rsidR="00FA407F">
              <w:rPr>
                <w:b/>
              </w:rPr>
              <w:t xml:space="preserve"> each</w:t>
            </w:r>
            <w:proofErr w:type="gramEnd"/>
            <w:r w:rsidR="00FA407F">
              <w:rPr>
                <w:b/>
              </w:rPr>
              <w:t xml:space="preserve"> covering specific sections covered throughout the semester.  </w:t>
            </w:r>
            <w:r>
              <w:t xml:space="preserve">The </w:t>
            </w:r>
            <w:r w:rsidR="00FA407F">
              <w:t>tests</w:t>
            </w:r>
            <w:r>
              <w:t xml:space="preserve"> will not be cumulative and once information is covered on the first </w:t>
            </w:r>
            <w:r w:rsidR="00FA407F">
              <w:t>test</w:t>
            </w:r>
            <w:r>
              <w:t xml:space="preserve"> it does not appear on the second.  </w:t>
            </w:r>
            <w:r w:rsidR="00DB6F70">
              <w:t>T</w:t>
            </w:r>
            <w:r w:rsidR="00FA407F">
              <w:t>ests</w:t>
            </w:r>
            <w:r>
              <w:t xml:space="preserve"> cannot be re-written to receive a higher grade.  Students who miss the </w:t>
            </w:r>
            <w:r w:rsidR="00FA407F">
              <w:t>test</w:t>
            </w:r>
            <w:r>
              <w:t xml:space="preserve"> without making prior arrangements with the instructor will be given a zero on the </w:t>
            </w:r>
            <w:r w:rsidR="00FA407F">
              <w:t>test</w:t>
            </w:r>
            <w:r>
              <w:t xml:space="preserve">.  </w:t>
            </w:r>
          </w:p>
          <w:p w:rsidR="00032A73" w:rsidRDefault="00032A73">
            <w:pPr>
              <w:rPr>
                <w:rFonts w:cs="Arial"/>
                <w:b/>
                <w:bCs/>
              </w:rPr>
            </w:pPr>
          </w:p>
          <w:p w:rsidR="00032A73" w:rsidRDefault="0049581F">
            <w:pPr>
              <w:pStyle w:val="EnvelopeReturn"/>
              <w:rPr>
                <w:rFonts w:cs="Arial"/>
              </w:rPr>
            </w:pPr>
            <w:r w:rsidRPr="0049581F">
              <w:rPr>
                <w:rFonts w:cs="Arial"/>
                <w:b/>
              </w:rPr>
              <w:t>Genogram and Ecomap Assignment.</w:t>
            </w:r>
            <w:r w:rsidR="009754D9">
              <w:rPr>
                <w:rFonts w:cs="Arial"/>
                <w:b/>
              </w:rPr>
              <w:t xml:space="preserve"> </w:t>
            </w:r>
            <w:r>
              <w:rPr>
                <w:rFonts w:cs="Arial"/>
              </w:rPr>
              <w:t>Students will be provided with a case scenario and will prepare</w:t>
            </w:r>
            <w:r w:rsidR="009754D9">
              <w:rPr>
                <w:rFonts w:cs="Arial"/>
              </w:rPr>
              <w:t xml:space="preserve"> a family genogram and ecomap based on the family scenario and</w:t>
            </w:r>
            <w:r w:rsidR="007F768D">
              <w:rPr>
                <w:rFonts w:cs="Arial"/>
              </w:rPr>
              <w:t xml:space="preserve"> will prepare a brief written assessment of the issues the family is experiencing.</w:t>
            </w:r>
          </w:p>
          <w:p w:rsidR="0049581F" w:rsidRPr="0049581F" w:rsidRDefault="0049581F">
            <w:pPr>
              <w:pStyle w:val="EnvelopeReturn"/>
              <w:rPr>
                <w:rFonts w:cs="Arial"/>
              </w:rPr>
            </w:pPr>
          </w:p>
          <w:p w:rsidR="00032A73" w:rsidRDefault="00032A73" w:rsidP="00736DEE">
            <w:pPr>
              <w:rPr>
                <w:rFonts w:cs="Arial"/>
                <w:szCs w:val="22"/>
              </w:rPr>
            </w:pPr>
            <w:r>
              <w:rPr>
                <w:rFonts w:cs="Arial"/>
                <w:szCs w:val="22"/>
              </w:rPr>
              <w:t xml:space="preserve">For the </w:t>
            </w:r>
            <w:r w:rsidR="00564B81" w:rsidRPr="00564B81">
              <w:rPr>
                <w:b/>
              </w:rPr>
              <w:t>Children’s Issue Research Assignment</w:t>
            </w:r>
            <w:r w:rsidR="00564B81" w:rsidRPr="00AB1AFB">
              <w:rPr>
                <w:rFonts w:cs="Arial"/>
                <w:szCs w:val="22"/>
              </w:rPr>
              <w:t xml:space="preserve"> </w:t>
            </w:r>
            <w:r w:rsidR="00564B81">
              <w:rPr>
                <w:rFonts w:cs="Arial"/>
                <w:szCs w:val="22"/>
              </w:rPr>
              <w:t>s</w:t>
            </w:r>
            <w:r w:rsidRPr="00AB1AFB">
              <w:rPr>
                <w:rFonts w:cs="Arial"/>
                <w:szCs w:val="22"/>
              </w:rPr>
              <w:t xml:space="preserve">tudents are to </w:t>
            </w:r>
            <w:r>
              <w:rPr>
                <w:rFonts w:cs="Arial"/>
                <w:szCs w:val="22"/>
              </w:rPr>
              <w:t xml:space="preserve">independently </w:t>
            </w:r>
            <w:r w:rsidRPr="00AB1AFB">
              <w:rPr>
                <w:rFonts w:cs="Arial"/>
                <w:szCs w:val="22"/>
              </w:rPr>
              <w:t xml:space="preserve">research </w:t>
            </w:r>
            <w:r>
              <w:rPr>
                <w:rFonts w:cs="Arial"/>
                <w:szCs w:val="22"/>
              </w:rPr>
              <w:t>an</w:t>
            </w:r>
            <w:r w:rsidRPr="00AB1AFB">
              <w:rPr>
                <w:rFonts w:cs="Arial"/>
                <w:szCs w:val="22"/>
              </w:rPr>
              <w:t xml:space="preserve"> issue relate</w:t>
            </w:r>
            <w:r>
              <w:rPr>
                <w:rFonts w:cs="Arial"/>
                <w:szCs w:val="22"/>
              </w:rPr>
              <w:t xml:space="preserve">d </w:t>
            </w:r>
            <w:r w:rsidRPr="00AB1AFB">
              <w:rPr>
                <w:rFonts w:cs="Arial"/>
                <w:szCs w:val="22"/>
              </w:rPr>
              <w:t xml:space="preserve">to </w:t>
            </w:r>
            <w:r>
              <w:rPr>
                <w:rFonts w:cs="Arial"/>
                <w:szCs w:val="22"/>
              </w:rPr>
              <w:t>children/and or teens</w:t>
            </w:r>
            <w:r w:rsidRPr="00AB1AFB">
              <w:rPr>
                <w:rFonts w:cs="Arial"/>
                <w:szCs w:val="22"/>
              </w:rPr>
              <w:t>.</w:t>
            </w:r>
            <w:r>
              <w:rPr>
                <w:rFonts w:cs="Arial"/>
                <w:szCs w:val="22"/>
              </w:rPr>
              <w:t xml:space="preserve"> </w:t>
            </w:r>
            <w:r w:rsidR="00564B81">
              <w:rPr>
                <w:rFonts w:cs="Arial"/>
                <w:szCs w:val="22"/>
              </w:rPr>
              <w:t xml:space="preserve">Topics will be provided.  </w:t>
            </w:r>
            <w:r>
              <w:rPr>
                <w:rFonts w:cs="Arial"/>
                <w:szCs w:val="22"/>
              </w:rPr>
              <w:t xml:space="preserve">Research will also </w:t>
            </w:r>
            <w:r w:rsidR="00564B81">
              <w:rPr>
                <w:rFonts w:cs="Arial"/>
                <w:szCs w:val="22"/>
              </w:rPr>
              <w:t>cover</w:t>
            </w:r>
            <w:r>
              <w:rPr>
                <w:rFonts w:cs="Arial"/>
                <w:szCs w:val="22"/>
              </w:rPr>
              <w:t xml:space="preserve"> the impacts of the issue on the whole family.</w:t>
            </w:r>
            <w:r w:rsidR="00564B81">
              <w:rPr>
                <w:rFonts w:cs="Arial"/>
                <w:szCs w:val="22"/>
              </w:rPr>
              <w:t xml:space="preserve">  Students will submit a </w:t>
            </w:r>
            <w:r w:rsidRPr="00AB1AFB">
              <w:rPr>
                <w:rFonts w:cs="Arial"/>
                <w:szCs w:val="22"/>
              </w:rPr>
              <w:t>3-5 page p</w:t>
            </w:r>
            <w:r>
              <w:rPr>
                <w:rFonts w:cs="Arial"/>
                <w:szCs w:val="22"/>
              </w:rPr>
              <w:t xml:space="preserve">aper </w:t>
            </w:r>
            <w:r w:rsidR="00564B81">
              <w:rPr>
                <w:rFonts w:cs="Arial"/>
                <w:szCs w:val="22"/>
              </w:rPr>
              <w:t xml:space="preserve">(double –spaced, 12 </w:t>
            </w:r>
            <w:proofErr w:type="gramStart"/>
            <w:r w:rsidR="00564B81">
              <w:rPr>
                <w:rFonts w:cs="Arial"/>
                <w:szCs w:val="22"/>
              </w:rPr>
              <w:t>font )</w:t>
            </w:r>
            <w:proofErr w:type="gramEnd"/>
            <w:r w:rsidR="00564B81">
              <w:rPr>
                <w:rFonts w:cs="Arial"/>
                <w:szCs w:val="22"/>
              </w:rPr>
              <w:t xml:space="preserve"> and will be required to review two other topics and provide a response/reflection on the LMS discussion board.  Further specifics to be provided by the professor.</w:t>
            </w:r>
          </w:p>
          <w:p w:rsidR="00211B6B" w:rsidRDefault="00211B6B" w:rsidP="00736DEE">
            <w:pPr>
              <w:rPr>
                <w:rFonts w:cs="Arial"/>
                <w:szCs w:val="22"/>
              </w:rPr>
            </w:pPr>
          </w:p>
          <w:p w:rsidR="00032A73" w:rsidRDefault="001D44B4" w:rsidP="001D44B4">
            <w:pPr>
              <w:rPr>
                <w:b/>
              </w:rPr>
            </w:pPr>
            <w:r>
              <w:rPr>
                <w:rFonts w:cs="Arial"/>
                <w:b/>
              </w:rPr>
              <w:t>Attendance and Participation</w:t>
            </w:r>
            <w:r>
              <w:rPr>
                <w:rFonts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tc>
      </w:tr>
    </w:tbl>
    <w:p w:rsidR="003F252D" w:rsidRDefault="003F252D"/>
    <w:tbl>
      <w:tblPr>
        <w:tblW w:w="0" w:type="auto"/>
        <w:tblLayout w:type="fixed"/>
        <w:tblLook w:val="0000" w:firstRow="0" w:lastRow="0" w:firstColumn="0" w:lastColumn="0" w:noHBand="0" w:noVBand="0"/>
      </w:tblPr>
      <w:tblGrid>
        <w:gridCol w:w="675"/>
        <w:gridCol w:w="1701"/>
        <w:gridCol w:w="4678"/>
        <w:gridCol w:w="1802"/>
      </w:tblGrid>
      <w:tr w:rsidR="0038281F">
        <w:trPr>
          <w:cantSplit/>
        </w:trPr>
        <w:tc>
          <w:tcPr>
            <w:tcW w:w="675" w:type="dxa"/>
          </w:tcPr>
          <w:p w:rsidR="0038281F" w:rsidRDefault="0038281F">
            <w:pPr>
              <w:pStyle w:val="EnvelopeReturn"/>
            </w:pPr>
          </w:p>
        </w:tc>
        <w:tc>
          <w:tcPr>
            <w:tcW w:w="8181" w:type="dxa"/>
            <w:gridSpan w:val="3"/>
          </w:tcPr>
          <w:p w:rsidR="0038281F" w:rsidRDefault="0038281F">
            <w:r>
              <w:t>The following semester grades will be assigned to students in post-secondary courses:</w:t>
            </w:r>
          </w:p>
        </w:tc>
      </w:tr>
      <w:tr w:rsidR="0038281F">
        <w:tc>
          <w:tcPr>
            <w:tcW w:w="675" w:type="dxa"/>
          </w:tcPr>
          <w:p w:rsidR="0038281F" w:rsidRDefault="0038281F">
            <w:pPr>
              <w:rPr>
                <w:rFonts w:cs="Arial"/>
              </w:rPr>
            </w:pPr>
          </w:p>
        </w:tc>
        <w:tc>
          <w:tcPr>
            <w:tcW w:w="1701" w:type="dxa"/>
          </w:tcPr>
          <w:p w:rsidR="0038281F" w:rsidRDefault="0038281F">
            <w:pPr>
              <w:jc w:val="center"/>
              <w:rPr>
                <w:rFonts w:cs="Arial"/>
              </w:rPr>
            </w:pPr>
          </w:p>
          <w:p w:rsidR="0038281F" w:rsidRDefault="0038281F">
            <w:pPr>
              <w:pStyle w:val="Heading2"/>
              <w:rPr>
                <w:rFonts w:cs="Arial"/>
                <w:b w:val="0"/>
                <w:u w:val="single"/>
              </w:rPr>
            </w:pPr>
            <w:r>
              <w:rPr>
                <w:rFonts w:cs="Arial"/>
                <w:b w:val="0"/>
                <w:u w:val="single"/>
              </w:rPr>
              <w:t>Grade</w:t>
            </w:r>
          </w:p>
        </w:tc>
        <w:tc>
          <w:tcPr>
            <w:tcW w:w="4678" w:type="dxa"/>
          </w:tcPr>
          <w:p w:rsidR="0038281F" w:rsidRDefault="0038281F">
            <w:pPr>
              <w:jc w:val="center"/>
              <w:rPr>
                <w:rFonts w:cs="Arial"/>
              </w:rPr>
            </w:pPr>
          </w:p>
          <w:p w:rsidR="0038281F" w:rsidRDefault="0038281F">
            <w:pPr>
              <w:pStyle w:val="Heading1"/>
              <w:rPr>
                <w:rFonts w:cs="Arial"/>
                <w:b w:val="0"/>
              </w:rPr>
            </w:pPr>
            <w:r>
              <w:rPr>
                <w:rFonts w:cs="Arial"/>
                <w:b w:val="0"/>
              </w:rPr>
              <w:t>Definition</w:t>
            </w:r>
          </w:p>
        </w:tc>
        <w:tc>
          <w:tcPr>
            <w:tcW w:w="1802" w:type="dxa"/>
          </w:tcPr>
          <w:p w:rsidR="0038281F" w:rsidRDefault="0038281F">
            <w:pPr>
              <w:pStyle w:val="BodyText"/>
            </w:pPr>
            <w:r>
              <w:t xml:space="preserve">Grade Point </w:t>
            </w:r>
            <w:r>
              <w:rPr>
                <w:u w:val="single"/>
              </w:rPr>
              <w:t>Equivalent</w:t>
            </w:r>
          </w:p>
          <w:p w:rsidR="0038281F" w:rsidRDefault="0038281F">
            <w:pPr>
              <w:jc w:val="center"/>
              <w:rPr>
                <w:rFonts w:cs="Arial"/>
              </w:rPr>
            </w:pP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90 – 100%</w:t>
            </w:r>
          </w:p>
        </w:tc>
        <w:tc>
          <w:tcPr>
            <w:tcW w:w="1802" w:type="dxa"/>
            <w:vMerge w:val="restart"/>
            <w:vAlign w:val="center"/>
          </w:tcPr>
          <w:p w:rsidR="0038281F" w:rsidRDefault="0038281F">
            <w:pPr>
              <w:jc w:val="center"/>
              <w:rPr>
                <w:rFonts w:cs="Arial"/>
              </w:rPr>
            </w:pPr>
            <w:r>
              <w:rPr>
                <w:rFonts w:cs="Arial"/>
              </w:rPr>
              <w:t>4.00</w:t>
            </w:r>
          </w:p>
        </w:tc>
      </w:tr>
      <w:tr w:rsidR="0038281F">
        <w:trPr>
          <w:cantSplit/>
        </w:trPr>
        <w:tc>
          <w:tcPr>
            <w:tcW w:w="675" w:type="dxa"/>
          </w:tcPr>
          <w:p w:rsidR="0038281F" w:rsidRDefault="0038281F">
            <w:pPr>
              <w:rPr>
                <w:rFonts w:cs="Arial"/>
              </w:rPr>
            </w:pPr>
          </w:p>
        </w:tc>
        <w:tc>
          <w:tcPr>
            <w:tcW w:w="1701" w:type="dxa"/>
          </w:tcPr>
          <w:p w:rsidR="0038281F" w:rsidRDefault="0038281F">
            <w:pPr>
              <w:rPr>
                <w:rFonts w:cs="Arial"/>
              </w:rPr>
            </w:pPr>
            <w:r>
              <w:rPr>
                <w:rFonts w:cs="Arial"/>
              </w:rPr>
              <w:t>A</w:t>
            </w:r>
          </w:p>
        </w:tc>
        <w:tc>
          <w:tcPr>
            <w:tcW w:w="4678" w:type="dxa"/>
          </w:tcPr>
          <w:p w:rsidR="0038281F" w:rsidRDefault="0038281F">
            <w:pPr>
              <w:jc w:val="center"/>
              <w:rPr>
                <w:rFonts w:cs="Arial"/>
              </w:rPr>
            </w:pPr>
            <w:r>
              <w:rPr>
                <w:rFonts w:cs="Arial"/>
              </w:rPr>
              <w:t>80 – 89%</w:t>
            </w:r>
          </w:p>
        </w:tc>
        <w:tc>
          <w:tcPr>
            <w:tcW w:w="1802" w:type="dxa"/>
            <w:vMerge/>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B</w:t>
            </w:r>
          </w:p>
        </w:tc>
        <w:tc>
          <w:tcPr>
            <w:tcW w:w="4678" w:type="dxa"/>
          </w:tcPr>
          <w:p w:rsidR="0038281F" w:rsidRDefault="0038281F">
            <w:pPr>
              <w:jc w:val="center"/>
              <w:rPr>
                <w:rFonts w:cs="Arial"/>
              </w:rPr>
            </w:pPr>
            <w:r>
              <w:rPr>
                <w:rFonts w:cs="Arial"/>
              </w:rPr>
              <w:t>70 - 79%</w:t>
            </w:r>
          </w:p>
        </w:tc>
        <w:tc>
          <w:tcPr>
            <w:tcW w:w="1802" w:type="dxa"/>
          </w:tcPr>
          <w:p w:rsidR="0038281F" w:rsidRDefault="0038281F">
            <w:pPr>
              <w:jc w:val="center"/>
              <w:rPr>
                <w:rFonts w:cs="Arial"/>
              </w:rPr>
            </w:pPr>
            <w:r>
              <w:rPr>
                <w:rFonts w:cs="Arial"/>
              </w:rPr>
              <w:t>3.00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w:t>
            </w:r>
          </w:p>
        </w:tc>
        <w:tc>
          <w:tcPr>
            <w:tcW w:w="4678" w:type="dxa"/>
          </w:tcPr>
          <w:p w:rsidR="0038281F" w:rsidRDefault="0038281F">
            <w:pPr>
              <w:jc w:val="center"/>
              <w:rPr>
                <w:rFonts w:cs="Arial"/>
              </w:rPr>
            </w:pPr>
            <w:r>
              <w:rPr>
                <w:rFonts w:cs="Arial"/>
              </w:rPr>
              <w:t>60 - 69%</w:t>
            </w:r>
          </w:p>
        </w:tc>
        <w:tc>
          <w:tcPr>
            <w:tcW w:w="1802" w:type="dxa"/>
          </w:tcPr>
          <w:p w:rsidR="0038281F" w:rsidRDefault="0038281F">
            <w:pPr>
              <w:jc w:val="center"/>
              <w:rPr>
                <w:rFonts w:cs="Arial"/>
              </w:rPr>
            </w:pPr>
            <w:r>
              <w:rPr>
                <w:rFonts w:cs="Arial"/>
              </w:rPr>
              <w:t>2.00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D</w:t>
            </w:r>
          </w:p>
        </w:tc>
        <w:tc>
          <w:tcPr>
            <w:tcW w:w="4678" w:type="dxa"/>
          </w:tcPr>
          <w:p w:rsidR="0038281F" w:rsidRDefault="0038281F">
            <w:pPr>
              <w:jc w:val="center"/>
              <w:rPr>
                <w:rFonts w:cs="Arial"/>
              </w:rPr>
            </w:pPr>
            <w:r>
              <w:rPr>
                <w:rFonts w:cs="Arial"/>
              </w:rPr>
              <w:t>50 – 59%</w:t>
            </w:r>
          </w:p>
        </w:tc>
        <w:tc>
          <w:tcPr>
            <w:tcW w:w="1802" w:type="dxa"/>
          </w:tcPr>
          <w:p w:rsidR="0038281F" w:rsidRDefault="0038281F">
            <w:pPr>
              <w:jc w:val="center"/>
              <w:rPr>
                <w:rFonts w:cs="Arial"/>
              </w:rPr>
            </w:pPr>
            <w:r>
              <w:rPr>
                <w:rFonts w:cs="Arial"/>
              </w:rPr>
              <w:t>1.00</w:t>
            </w: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F (Fail)</w:t>
            </w:r>
          </w:p>
        </w:tc>
        <w:tc>
          <w:tcPr>
            <w:tcW w:w="4678" w:type="dxa"/>
          </w:tcPr>
          <w:p w:rsidR="0038281F" w:rsidRDefault="0038281F">
            <w:pPr>
              <w:jc w:val="center"/>
              <w:rPr>
                <w:rFonts w:cs="Arial"/>
              </w:rPr>
            </w:pPr>
            <w:r>
              <w:rPr>
                <w:rFonts w:cs="Arial"/>
              </w:rPr>
              <w:t>49% and below</w:t>
            </w:r>
          </w:p>
        </w:tc>
        <w:tc>
          <w:tcPr>
            <w:tcW w:w="1802" w:type="dxa"/>
          </w:tcPr>
          <w:p w:rsidR="0038281F" w:rsidRDefault="0038281F">
            <w:pPr>
              <w:jc w:val="center"/>
              <w:rPr>
                <w:rFonts w:cs="Arial"/>
              </w:rPr>
            </w:pPr>
            <w:r>
              <w:rPr>
                <w:rFonts w:cs="Arial"/>
              </w:rPr>
              <w:t>0.00</w:t>
            </w:r>
          </w:p>
        </w:tc>
      </w:tr>
      <w:tr w:rsidR="0038281F">
        <w:tc>
          <w:tcPr>
            <w:tcW w:w="675" w:type="dxa"/>
          </w:tcPr>
          <w:p w:rsidR="0038281F" w:rsidRDefault="0038281F">
            <w:pPr>
              <w:rPr>
                <w:rFonts w:cs="Arial"/>
              </w:rPr>
            </w:pPr>
          </w:p>
        </w:tc>
        <w:tc>
          <w:tcPr>
            <w:tcW w:w="1701" w:type="dxa"/>
          </w:tcPr>
          <w:p w:rsidR="0038281F" w:rsidRDefault="0038281F">
            <w:pPr>
              <w:rPr>
                <w:rFonts w:cs="Arial"/>
              </w:rPr>
            </w:pPr>
          </w:p>
        </w:tc>
        <w:tc>
          <w:tcPr>
            <w:tcW w:w="4678" w:type="dxa"/>
          </w:tcPr>
          <w:p w:rsidR="0038281F" w:rsidRDefault="0038281F">
            <w:pPr>
              <w:rPr>
                <w:rFonts w:cs="Arial"/>
              </w:rPr>
            </w:pP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CR (Credit)</w:t>
            </w:r>
          </w:p>
        </w:tc>
        <w:tc>
          <w:tcPr>
            <w:tcW w:w="4678" w:type="dxa"/>
          </w:tcPr>
          <w:p w:rsidR="0038281F" w:rsidRDefault="0038281F">
            <w:pPr>
              <w:rPr>
                <w:rFonts w:cs="Arial"/>
              </w:rPr>
            </w:pPr>
            <w:r>
              <w:rPr>
                <w:rFonts w:cs="Arial"/>
              </w:rPr>
              <w:t>Credit for diploma requirements has been awarded.</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S</w:t>
            </w:r>
          </w:p>
        </w:tc>
        <w:tc>
          <w:tcPr>
            <w:tcW w:w="4678" w:type="dxa"/>
          </w:tcPr>
          <w:p w:rsidR="0038281F" w:rsidRDefault="0038281F">
            <w:pPr>
              <w:rPr>
                <w:rFonts w:cs="Arial"/>
              </w:rPr>
            </w:pPr>
            <w:r>
              <w:rPr>
                <w:rFonts w:cs="Arial"/>
              </w:rPr>
              <w:t>Satisfactory achievement in field /clinical placement or non-graded subject area.</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U</w:t>
            </w:r>
          </w:p>
        </w:tc>
        <w:tc>
          <w:tcPr>
            <w:tcW w:w="4678" w:type="dxa"/>
          </w:tcPr>
          <w:p w:rsidR="0038281F" w:rsidRDefault="0038281F">
            <w:pPr>
              <w:rPr>
                <w:rFonts w:cs="Arial"/>
              </w:rPr>
            </w:pPr>
            <w:r>
              <w:rPr>
                <w:rFonts w:cs="Arial"/>
              </w:rPr>
              <w:t>Unsatisfactory achievement in field/clinical placement or non-graded subject area.</w:t>
            </w:r>
          </w:p>
        </w:tc>
        <w:tc>
          <w:tcPr>
            <w:tcW w:w="1802" w:type="dxa"/>
          </w:tcPr>
          <w:p w:rsidR="0038281F" w:rsidRDefault="0038281F">
            <w:pPr>
              <w:jc w:val="center"/>
              <w:rPr>
                <w:rFonts w:cs="Arial"/>
              </w:rPr>
            </w:pPr>
          </w:p>
        </w:tc>
      </w:tr>
    </w:tbl>
    <w:p w:rsidR="001D44B4" w:rsidRDefault="001D44B4"/>
    <w:p w:rsidR="001D44B4" w:rsidRDefault="001D44B4"/>
    <w:tbl>
      <w:tblPr>
        <w:tblW w:w="0" w:type="auto"/>
        <w:tblLayout w:type="fixed"/>
        <w:tblLook w:val="0000" w:firstRow="0" w:lastRow="0" w:firstColumn="0" w:lastColumn="0" w:noHBand="0" w:noVBand="0"/>
      </w:tblPr>
      <w:tblGrid>
        <w:gridCol w:w="675"/>
        <w:gridCol w:w="1701"/>
        <w:gridCol w:w="4678"/>
        <w:gridCol w:w="1802"/>
      </w:tblGrid>
      <w:tr w:rsidR="0038281F">
        <w:tc>
          <w:tcPr>
            <w:tcW w:w="675" w:type="dxa"/>
          </w:tcPr>
          <w:p w:rsidR="0038281F" w:rsidRDefault="005241A6">
            <w:pPr>
              <w:rPr>
                <w:rFonts w:cs="Arial"/>
              </w:rPr>
            </w:pPr>
            <w:r>
              <w:lastRenderedPageBreak/>
              <w:br w:type="page"/>
            </w:r>
          </w:p>
        </w:tc>
        <w:tc>
          <w:tcPr>
            <w:tcW w:w="1701" w:type="dxa"/>
          </w:tcPr>
          <w:p w:rsidR="0038281F" w:rsidRDefault="0038281F">
            <w:pPr>
              <w:rPr>
                <w:rFonts w:cs="Arial"/>
              </w:rPr>
            </w:pPr>
            <w:r>
              <w:rPr>
                <w:rFonts w:cs="Arial"/>
              </w:rPr>
              <w:t>X</w:t>
            </w:r>
          </w:p>
        </w:tc>
        <w:tc>
          <w:tcPr>
            <w:tcW w:w="4678" w:type="dxa"/>
          </w:tcPr>
          <w:p w:rsidR="0038281F" w:rsidRDefault="0038281F">
            <w:pPr>
              <w:rPr>
                <w:rFonts w:cs="Arial"/>
              </w:rPr>
            </w:pPr>
            <w:r>
              <w:rPr>
                <w:rFonts w:cs="Arial"/>
              </w:rPr>
              <w:t>A temporary grade limited to situations with extenuating circumstances giving a student additional time to complete the requirements for a course.</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NR</w:t>
            </w:r>
          </w:p>
        </w:tc>
        <w:tc>
          <w:tcPr>
            <w:tcW w:w="4678" w:type="dxa"/>
          </w:tcPr>
          <w:p w:rsidR="0038281F" w:rsidRDefault="0038281F">
            <w:pPr>
              <w:rPr>
                <w:rFonts w:cs="Arial"/>
              </w:rPr>
            </w:pPr>
            <w:r>
              <w:rPr>
                <w:rFonts w:cs="Arial"/>
              </w:rPr>
              <w:t xml:space="preserve">Grade not reported to Registrar's office.  </w:t>
            </w:r>
          </w:p>
        </w:tc>
        <w:tc>
          <w:tcPr>
            <w:tcW w:w="1802" w:type="dxa"/>
          </w:tcPr>
          <w:p w:rsidR="0038281F" w:rsidRDefault="0038281F">
            <w:pPr>
              <w:jc w:val="center"/>
              <w:rPr>
                <w:rFonts w:cs="Arial"/>
              </w:rPr>
            </w:pPr>
          </w:p>
        </w:tc>
      </w:tr>
      <w:tr w:rsidR="0038281F">
        <w:tc>
          <w:tcPr>
            <w:tcW w:w="675" w:type="dxa"/>
          </w:tcPr>
          <w:p w:rsidR="0038281F" w:rsidRDefault="0038281F">
            <w:pPr>
              <w:rPr>
                <w:rFonts w:cs="Arial"/>
              </w:rPr>
            </w:pPr>
          </w:p>
        </w:tc>
        <w:tc>
          <w:tcPr>
            <w:tcW w:w="1701" w:type="dxa"/>
          </w:tcPr>
          <w:p w:rsidR="0038281F" w:rsidRDefault="0038281F">
            <w:pPr>
              <w:rPr>
                <w:rFonts w:cs="Arial"/>
              </w:rPr>
            </w:pPr>
            <w:r>
              <w:rPr>
                <w:rFonts w:cs="Arial"/>
              </w:rPr>
              <w:t>W</w:t>
            </w:r>
          </w:p>
        </w:tc>
        <w:tc>
          <w:tcPr>
            <w:tcW w:w="4678" w:type="dxa"/>
          </w:tcPr>
          <w:p w:rsidR="0038281F" w:rsidRDefault="0038281F">
            <w:pPr>
              <w:rPr>
                <w:rFonts w:cs="Arial"/>
              </w:rPr>
            </w:pPr>
            <w:r>
              <w:rPr>
                <w:rFonts w:cs="Arial"/>
              </w:rPr>
              <w:t>Student has withdrawn from the course without academic penalty.</w:t>
            </w:r>
          </w:p>
        </w:tc>
        <w:tc>
          <w:tcPr>
            <w:tcW w:w="1802" w:type="dxa"/>
          </w:tcPr>
          <w:p w:rsidR="0038281F" w:rsidRDefault="0038281F">
            <w:pPr>
              <w:jc w:val="center"/>
              <w:rPr>
                <w:rFonts w:cs="Arial"/>
              </w:rPr>
            </w:pPr>
          </w:p>
        </w:tc>
      </w:tr>
    </w:tbl>
    <w:p w:rsidR="00032A73" w:rsidRDefault="00032A73"/>
    <w:tbl>
      <w:tblPr>
        <w:tblW w:w="8838" w:type="dxa"/>
        <w:tblLayout w:type="fixed"/>
        <w:tblLook w:val="0000" w:firstRow="0" w:lastRow="0" w:firstColumn="0" w:lastColumn="0" w:noHBand="0" w:noVBand="0"/>
      </w:tblPr>
      <w:tblGrid>
        <w:gridCol w:w="675"/>
        <w:gridCol w:w="8163"/>
      </w:tblGrid>
      <w:tr w:rsidR="0038281F" w:rsidTr="008B2948">
        <w:trPr>
          <w:cantSplit/>
        </w:trPr>
        <w:tc>
          <w:tcPr>
            <w:tcW w:w="675" w:type="dxa"/>
          </w:tcPr>
          <w:p w:rsidR="0038281F" w:rsidRDefault="0038281F">
            <w:pPr>
              <w:rPr>
                <w:rFonts w:cs="Arial"/>
              </w:rPr>
            </w:pPr>
          </w:p>
        </w:tc>
        <w:tc>
          <w:tcPr>
            <w:tcW w:w="8163" w:type="dxa"/>
          </w:tcPr>
          <w:p w:rsidR="0038281F" w:rsidRDefault="0038281F">
            <w:pPr>
              <w:rPr>
                <w:rFonts w:cs="Arial"/>
              </w:rPr>
            </w:pPr>
            <w:r>
              <w:rPr>
                <w:rFonts w:cs="Arial"/>
                <w:b/>
                <w:bCs/>
              </w:rPr>
              <w:t xml:space="preserve">Note:  </w:t>
            </w:r>
            <w:r>
              <w:rPr>
                <w:rFonts w:cs="Arial"/>
              </w:rPr>
              <w:t>For such reasons as program certification or program articulation, certain courses require minimums of greater than 50% and/or have mandatory components to achieve a passing grade.</w:t>
            </w:r>
          </w:p>
          <w:p w:rsidR="0038281F" w:rsidRDefault="0038281F">
            <w:pPr>
              <w:rPr>
                <w:rFonts w:cs="Arial"/>
              </w:rPr>
            </w:pPr>
          </w:p>
          <w:p w:rsidR="0038281F" w:rsidRDefault="0038281F">
            <w:pPr>
              <w:rPr>
                <w:rFonts w:cs="Arial"/>
              </w:rPr>
            </w:pPr>
            <w:r>
              <w:rPr>
                <w:rFonts w:cs="Arial"/>
              </w:rPr>
              <w:t xml:space="preserve">It is also important to note, that the minimum overall GPA required in order </w:t>
            </w:r>
            <w:proofErr w:type="gramStart"/>
            <w:r>
              <w:rPr>
                <w:rFonts w:cs="Arial"/>
              </w:rPr>
              <w:t>to graduate</w:t>
            </w:r>
            <w:proofErr w:type="gramEnd"/>
            <w:r>
              <w:rPr>
                <w:rFonts w:cs="Arial"/>
              </w:rPr>
              <w:t xml:space="preserve"> from a </w:t>
            </w:r>
            <w:smartTag w:uri="urn:schemas-microsoft-com:office:smarttags" w:element="place">
              <w:smartTag w:uri="urn:schemas-microsoft-com:office:smarttags" w:element="PlaceName">
                <w:r>
                  <w:rPr>
                    <w:rFonts w:cs="Arial"/>
                  </w:rPr>
                  <w:t>Sault</w:t>
                </w:r>
              </w:smartTag>
              <w:r>
                <w:rPr>
                  <w:rFonts w:cs="Arial"/>
                </w:rPr>
                <w:t xml:space="preserve"> </w:t>
              </w:r>
              <w:smartTag w:uri="urn:schemas-microsoft-com:office:smarttags" w:element="PlaceType">
                <w:r>
                  <w:rPr>
                    <w:rFonts w:cs="Arial"/>
                  </w:rPr>
                  <w:t>College</w:t>
                </w:r>
              </w:smartTag>
            </w:smartTag>
            <w:r>
              <w:rPr>
                <w:rFonts w:cs="Arial"/>
              </w:rPr>
              <w:t xml:space="preserve"> program remains 2.0.</w:t>
            </w:r>
          </w:p>
        </w:tc>
      </w:tr>
      <w:tr w:rsidR="00797303" w:rsidTr="008B2948">
        <w:trPr>
          <w:cantSplit/>
        </w:trPr>
        <w:tc>
          <w:tcPr>
            <w:tcW w:w="675" w:type="dxa"/>
          </w:tcPr>
          <w:p w:rsidR="00797303" w:rsidRDefault="00797303">
            <w:pPr>
              <w:rPr>
                <w:rFonts w:cs="Arial"/>
              </w:rPr>
            </w:pPr>
          </w:p>
        </w:tc>
        <w:tc>
          <w:tcPr>
            <w:tcW w:w="8163" w:type="dxa"/>
          </w:tcPr>
          <w:p w:rsidR="00797303" w:rsidRDefault="00797303">
            <w:pPr>
              <w:rPr>
                <w:rFonts w:cs="Arial"/>
                <w:b/>
                <w:bCs/>
              </w:rPr>
            </w:pPr>
          </w:p>
        </w:tc>
      </w:tr>
    </w:tbl>
    <w:p w:rsidR="008E73F3" w:rsidRDefault="008E73F3" w:rsidP="00F813CA">
      <w:pPr>
        <w:rPr>
          <w:rFonts w:cs="Arial"/>
          <w:b/>
          <w:sz w:val="24"/>
          <w:szCs w:val="24"/>
        </w:rPr>
      </w:pPr>
    </w:p>
    <w:p w:rsidR="00F813CA" w:rsidRDefault="00F813CA" w:rsidP="00F813CA">
      <w:pPr>
        <w:rPr>
          <w:rFonts w:cs="Arial"/>
          <w:b/>
          <w:sz w:val="24"/>
          <w:szCs w:val="24"/>
        </w:rPr>
      </w:pPr>
      <w:r w:rsidRPr="000F1C72">
        <w:rPr>
          <w:rFonts w:cs="Arial"/>
          <w:b/>
          <w:sz w:val="24"/>
          <w:szCs w:val="24"/>
        </w:rPr>
        <w:t>VI.</w:t>
      </w:r>
      <w:r>
        <w:rPr>
          <w:rFonts w:cs="Arial"/>
          <w:b/>
          <w:sz w:val="24"/>
          <w:szCs w:val="24"/>
        </w:rPr>
        <w:t xml:space="preserve"> </w:t>
      </w:r>
      <w:r w:rsidRPr="000F1C72">
        <w:rPr>
          <w:rFonts w:cs="Arial"/>
          <w:b/>
          <w:sz w:val="24"/>
          <w:szCs w:val="24"/>
        </w:rPr>
        <w:t>SPECIAL NOTES:</w:t>
      </w:r>
    </w:p>
    <w:p w:rsidR="00F813CA" w:rsidRDefault="00F813CA" w:rsidP="00F813CA">
      <w:pPr>
        <w:rPr>
          <w:rFonts w:cs="Arial"/>
          <w:b/>
          <w:u w:val="single"/>
        </w:rPr>
      </w:pPr>
    </w:p>
    <w:p w:rsidR="00F813CA" w:rsidRDefault="00F813CA" w:rsidP="00F813CA">
      <w:pPr>
        <w:rPr>
          <w:rFonts w:cs="Arial"/>
          <w:b/>
          <w:u w:val="single"/>
        </w:rPr>
      </w:pPr>
      <w:r>
        <w:rPr>
          <w:rFonts w:cs="Arial"/>
          <w:b/>
          <w:u w:val="single"/>
        </w:rPr>
        <w:t xml:space="preserve">Distribution and Submission of Assignments </w:t>
      </w:r>
    </w:p>
    <w:p w:rsidR="00F813CA" w:rsidRDefault="00F813CA" w:rsidP="00F813CA">
      <w:pPr>
        <w:rPr>
          <w:rFonts w:cs="Arial"/>
        </w:rPr>
      </w:pPr>
    </w:p>
    <w:p w:rsidR="00F813CA" w:rsidRDefault="00F813CA" w:rsidP="00F813CA">
      <w:pPr>
        <w:rPr>
          <w:rFonts w:cs="Arial"/>
        </w:rPr>
      </w:pPr>
      <w:r>
        <w:rPr>
          <w:rFonts w:cs="Arial"/>
        </w:rPr>
        <w:t xml:space="preserve">To assist students in time management and organizational skills the following policy and practices will be followed by your core professors in your program.  </w:t>
      </w:r>
    </w:p>
    <w:p w:rsidR="00F813CA" w:rsidRDefault="00F813CA" w:rsidP="00F813CA">
      <w:pPr>
        <w:rPr>
          <w:rFonts w:cs="Arial"/>
        </w:rPr>
      </w:pPr>
    </w:p>
    <w:p w:rsidR="00F813CA" w:rsidRDefault="00F813CA" w:rsidP="00F813CA">
      <w:pPr>
        <w:rPr>
          <w:rFonts w:cs="Arial"/>
          <w:b/>
        </w:rPr>
      </w:pPr>
      <w:r>
        <w:rPr>
          <w:rFonts w:cs="Arial"/>
          <w:b/>
        </w:rPr>
        <w:t xml:space="preserve">Distribution of Assignments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 xml:space="preserve">Weekly schedules (subject to change) are provided to students at the beginning of the semester, outlining due dates for all assignments for the course.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 xml:space="preserve">All assignments are provided in the form of a detailed outline and explained in class. Detailed outlines of assignments are provided either in hard copy or posted on MOODLE.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 xml:space="preserve">Efforts are made by professors to balance out the workload for the core SSW-NS courses. Each student is responsible for personal time management to monitor upcoming assignments and to plan accordingly. </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F813CA" w:rsidRDefault="00F813CA" w:rsidP="00F813CA">
      <w:pPr>
        <w:rPr>
          <w:rFonts w:cs="Arial"/>
        </w:rPr>
      </w:pPr>
    </w:p>
    <w:p w:rsidR="00F813CA" w:rsidRDefault="00F813CA" w:rsidP="00F813CA">
      <w:pPr>
        <w:pStyle w:val="ListParagraph"/>
        <w:numPr>
          <w:ilvl w:val="0"/>
          <w:numId w:val="28"/>
        </w:numPr>
        <w:rPr>
          <w:rFonts w:cs="Arial"/>
        </w:rPr>
      </w:pPr>
      <w:r>
        <w:rPr>
          <w:rFonts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F813CA" w:rsidRDefault="00F813CA" w:rsidP="00F813CA">
      <w:pPr>
        <w:rPr>
          <w:rFonts w:cs="Arial"/>
        </w:rPr>
      </w:pPr>
    </w:p>
    <w:p w:rsidR="008E73F3" w:rsidRDefault="008E73F3" w:rsidP="00F813CA">
      <w:pPr>
        <w:rPr>
          <w:rFonts w:cs="Arial"/>
        </w:rPr>
      </w:pPr>
    </w:p>
    <w:p w:rsidR="008E73F3" w:rsidRDefault="008E73F3" w:rsidP="00F813CA">
      <w:pPr>
        <w:rPr>
          <w:rFonts w:cs="Arial"/>
        </w:rPr>
      </w:pPr>
    </w:p>
    <w:p w:rsidR="008E73F3" w:rsidRDefault="008E73F3" w:rsidP="00F813CA">
      <w:pPr>
        <w:rPr>
          <w:rFonts w:cs="Arial"/>
        </w:rPr>
      </w:pPr>
    </w:p>
    <w:p w:rsidR="008E73F3" w:rsidRDefault="008E73F3" w:rsidP="00F813CA">
      <w:pPr>
        <w:rPr>
          <w:rFonts w:cs="Arial"/>
        </w:rPr>
      </w:pPr>
    </w:p>
    <w:p w:rsidR="008E73F3" w:rsidRDefault="008E73F3" w:rsidP="00F813CA">
      <w:pPr>
        <w:rPr>
          <w:rFonts w:cs="Arial"/>
        </w:rPr>
      </w:pPr>
    </w:p>
    <w:p w:rsidR="008E73F3" w:rsidRDefault="008E73F3" w:rsidP="00F813CA">
      <w:pPr>
        <w:rPr>
          <w:rFonts w:cs="Arial"/>
        </w:rPr>
      </w:pPr>
    </w:p>
    <w:p w:rsidR="00F813CA" w:rsidRDefault="00F813CA" w:rsidP="00F813CA">
      <w:pPr>
        <w:rPr>
          <w:rFonts w:cs="Arial"/>
          <w:b/>
        </w:rPr>
      </w:pPr>
      <w:r>
        <w:rPr>
          <w:rFonts w:cs="Arial"/>
          <w:b/>
        </w:rPr>
        <w:lastRenderedPageBreak/>
        <w:t xml:space="preserve">Submission of Assignments </w:t>
      </w:r>
    </w:p>
    <w:p w:rsidR="00F813CA" w:rsidRDefault="00F813CA" w:rsidP="00F813CA">
      <w:pPr>
        <w:rPr>
          <w:rFonts w:cs="Arial"/>
        </w:rPr>
      </w:pPr>
    </w:p>
    <w:p w:rsidR="00F813CA" w:rsidRDefault="00F813CA" w:rsidP="00F813CA">
      <w:pPr>
        <w:pStyle w:val="ListParagraph"/>
        <w:numPr>
          <w:ilvl w:val="0"/>
          <w:numId w:val="29"/>
        </w:numPr>
        <w:rPr>
          <w:rFonts w:cs="Arial"/>
        </w:rPr>
      </w:pPr>
      <w:r>
        <w:rPr>
          <w:rFonts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w:t>
      </w:r>
    </w:p>
    <w:p w:rsidR="00F813CA" w:rsidRDefault="00F813CA" w:rsidP="00F813CA">
      <w:pPr>
        <w:pStyle w:val="ListParagraph"/>
        <w:rPr>
          <w:rFonts w:cs="Arial"/>
        </w:rPr>
      </w:pPr>
      <w:proofErr w:type="gramStart"/>
      <w:r>
        <w:rPr>
          <w:rFonts w:cs="Arial"/>
        </w:rPr>
        <w:t>subject</w:t>
      </w:r>
      <w:proofErr w:type="gramEnd"/>
      <w:r>
        <w:rPr>
          <w:rFonts w:cs="Arial"/>
        </w:rPr>
        <w:t xml:space="preserve"> to a 1% deduction until midnight of the original due date.  For example, if an assignment is worth 10%, the student will earn no more than 9% for that assignment. </w:t>
      </w:r>
    </w:p>
    <w:p w:rsidR="00F813CA" w:rsidRDefault="00F813CA" w:rsidP="00F813CA">
      <w:pPr>
        <w:rPr>
          <w:rFonts w:cs="Arial"/>
        </w:rPr>
      </w:pPr>
    </w:p>
    <w:p w:rsidR="00F813CA" w:rsidRDefault="00F813CA" w:rsidP="00F813CA">
      <w:pPr>
        <w:pStyle w:val="ListParagraph"/>
        <w:numPr>
          <w:ilvl w:val="0"/>
          <w:numId w:val="29"/>
        </w:numPr>
        <w:rPr>
          <w:rFonts w:cs="Arial"/>
        </w:rPr>
      </w:pPr>
      <w:r>
        <w:rPr>
          <w:rFonts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F813CA" w:rsidRDefault="00F813CA" w:rsidP="00F813CA">
      <w:pPr>
        <w:rPr>
          <w:rFonts w:cs="Arial"/>
        </w:rPr>
      </w:pPr>
    </w:p>
    <w:p w:rsidR="00F813CA" w:rsidRDefault="00F813CA" w:rsidP="00F813CA">
      <w:pPr>
        <w:pStyle w:val="ListParagraph"/>
        <w:numPr>
          <w:ilvl w:val="0"/>
          <w:numId w:val="29"/>
        </w:numPr>
        <w:rPr>
          <w:rFonts w:cs="Arial"/>
        </w:rPr>
      </w:pPr>
      <w:r>
        <w:rPr>
          <w:rFonts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F813CA" w:rsidRDefault="00F813CA" w:rsidP="00F813CA">
      <w:pPr>
        <w:rPr>
          <w:rFonts w:cs="Arial"/>
        </w:rPr>
      </w:pPr>
    </w:p>
    <w:p w:rsidR="00F813CA" w:rsidRDefault="00F813CA" w:rsidP="00F813CA">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F813CA" w:rsidRDefault="00F813CA" w:rsidP="00F813CA">
      <w:pPr>
        <w:rPr>
          <w:rFonts w:cs="Arial"/>
          <w:b/>
        </w:rPr>
      </w:pPr>
    </w:p>
    <w:p w:rsidR="00F813CA" w:rsidRDefault="00F813CA" w:rsidP="00F813CA">
      <w:pPr>
        <w:rPr>
          <w:rFonts w:cs="Arial"/>
          <w:b/>
          <w:u w:val="single"/>
        </w:rPr>
      </w:pPr>
      <w:r>
        <w:rPr>
          <w:rFonts w:cs="Arial"/>
          <w:b/>
          <w:u w:val="single"/>
        </w:rPr>
        <w:t>Classroom Courtesy</w:t>
      </w:r>
    </w:p>
    <w:p w:rsidR="00F813CA" w:rsidRDefault="00F813CA" w:rsidP="00F813CA">
      <w:pPr>
        <w:rPr>
          <w:rFonts w:cs="Arial"/>
          <w:b/>
          <w:u w:val="single"/>
        </w:rPr>
      </w:pPr>
    </w:p>
    <w:p w:rsidR="00F813CA" w:rsidRDefault="00F813CA" w:rsidP="00F813CA">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F813CA" w:rsidRDefault="00F813CA" w:rsidP="00F813CA">
      <w:pPr>
        <w:rPr>
          <w:rFonts w:cs="Arial"/>
        </w:rPr>
      </w:pPr>
    </w:p>
    <w:p w:rsidR="00F813CA" w:rsidRDefault="00F813CA" w:rsidP="00F813CA">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F813CA" w:rsidRDefault="00F813CA" w:rsidP="00F813CA">
      <w:pPr>
        <w:rPr>
          <w:rFonts w:cs="Arial"/>
        </w:rPr>
      </w:pPr>
    </w:p>
    <w:p w:rsidR="00F813CA" w:rsidRDefault="00F813CA" w:rsidP="00F813CA">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F813CA" w:rsidRDefault="00F813CA" w:rsidP="00F813CA">
      <w:pPr>
        <w:rPr>
          <w:rFonts w:cs="Arial"/>
        </w:rPr>
      </w:pPr>
    </w:p>
    <w:p w:rsidR="00F813CA" w:rsidRDefault="00F813CA" w:rsidP="00F813CA">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F813CA" w:rsidRDefault="00F813CA" w:rsidP="00F813CA">
      <w:pPr>
        <w:rPr>
          <w:rFonts w:cs="Arial"/>
        </w:rPr>
      </w:pPr>
    </w:p>
    <w:p w:rsidR="008E73F3" w:rsidRDefault="008E73F3" w:rsidP="00F813CA">
      <w:pPr>
        <w:rPr>
          <w:rFonts w:cs="Arial"/>
        </w:rPr>
      </w:pPr>
    </w:p>
    <w:p w:rsidR="008E73F3" w:rsidRDefault="008E73F3" w:rsidP="00F813CA">
      <w:pPr>
        <w:rPr>
          <w:rFonts w:cs="Arial"/>
        </w:rPr>
      </w:pPr>
    </w:p>
    <w:p w:rsidR="008E73F3" w:rsidRDefault="008E73F3" w:rsidP="00F813CA">
      <w:pPr>
        <w:rPr>
          <w:rFonts w:cs="Arial"/>
        </w:rPr>
      </w:pPr>
    </w:p>
    <w:p w:rsidR="00F813CA" w:rsidRDefault="00F813CA" w:rsidP="00F813CA">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F813CA" w:rsidRDefault="00F813CA" w:rsidP="00F813CA">
      <w:pPr>
        <w:rPr>
          <w:rFonts w:cs="Arial"/>
          <w:strike/>
        </w:rPr>
      </w:pPr>
    </w:p>
    <w:p w:rsidR="00F813CA" w:rsidRDefault="00F813CA" w:rsidP="00F813CA">
      <w:pPr>
        <w:rPr>
          <w:rFonts w:cs="Arial"/>
        </w:rPr>
      </w:pPr>
      <w:r>
        <w:rPr>
          <w:rFonts w:cs="Arial"/>
        </w:rPr>
        <w:t xml:space="preserve">Students are encouraged to focus and refrain from talking to other students during lectures or presentations.  </w:t>
      </w:r>
    </w:p>
    <w:p w:rsidR="00F813CA" w:rsidRDefault="00F813CA" w:rsidP="00F813CA">
      <w:pPr>
        <w:rPr>
          <w:rFonts w:cs="Arial"/>
          <w:b/>
          <w:strike/>
          <w:u w:val="single"/>
        </w:rPr>
      </w:pPr>
    </w:p>
    <w:p w:rsidR="002C5D3E" w:rsidRDefault="002C5D3E" w:rsidP="00F813CA">
      <w:pPr>
        <w:rPr>
          <w:rFonts w:cs="Arial"/>
          <w:b/>
          <w:u w:val="single"/>
        </w:rPr>
      </w:pPr>
    </w:p>
    <w:p w:rsidR="00F813CA" w:rsidRDefault="00F813CA" w:rsidP="00F813CA">
      <w:pPr>
        <w:rPr>
          <w:rFonts w:cs="Arial"/>
          <w:b/>
          <w:u w:val="single"/>
        </w:rPr>
      </w:pPr>
      <w:r>
        <w:rPr>
          <w:rFonts w:cs="Arial"/>
          <w:b/>
          <w:u w:val="single"/>
        </w:rPr>
        <w:t>Participation and Attendance</w:t>
      </w:r>
    </w:p>
    <w:p w:rsidR="00F813CA" w:rsidRDefault="00F813CA" w:rsidP="00F813CA">
      <w:pPr>
        <w:rPr>
          <w:rFonts w:cs="Arial"/>
        </w:rPr>
      </w:pPr>
    </w:p>
    <w:p w:rsidR="00F813CA" w:rsidRDefault="00F813CA" w:rsidP="00F813CA">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813CA" w:rsidRDefault="00F813CA" w:rsidP="00F813CA">
      <w:pPr>
        <w:rPr>
          <w:rFonts w:cs="Arial"/>
        </w:rPr>
      </w:pPr>
    </w:p>
    <w:p w:rsidR="00F813CA" w:rsidRDefault="00F813CA" w:rsidP="00F813CA">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F813CA" w:rsidRDefault="00F813CA" w:rsidP="00F813CA">
      <w:pPr>
        <w:rPr>
          <w:rFonts w:cs="Arial"/>
        </w:rPr>
      </w:pPr>
    </w:p>
    <w:p w:rsidR="00F813CA" w:rsidRDefault="00F813CA" w:rsidP="00F813CA">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F813CA" w:rsidRDefault="00F813CA" w:rsidP="00F813CA">
      <w:pPr>
        <w:rPr>
          <w:rFonts w:cs="Arial"/>
          <w:highlight w:val="yellow"/>
        </w:rPr>
      </w:pPr>
    </w:p>
    <w:p w:rsidR="00F813CA" w:rsidRDefault="00F813CA" w:rsidP="00F813CA">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F813CA" w:rsidRDefault="00F813CA" w:rsidP="00F813CA">
      <w:pPr>
        <w:rPr>
          <w:rFonts w:cs="Arial"/>
        </w:rPr>
      </w:pPr>
    </w:p>
    <w:p w:rsidR="00F813CA" w:rsidRDefault="00F813CA" w:rsidP="00F813CA">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F813CA" w:rsidRDefault="00F813CA" w:rsidP="00F813CA">
      <w:pPr>
        <w:rPr>
          <w:rFonts w:cs="Arial"/>
          <w:b/>
        </w:rPr>
      </w:pPr>
    </w:p>
    <w:p w:rsidR="00F813CA" w:rsidRDefault="00F813CA" w:rsidP="00F813CA">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F813CA" w:rsidRDefault="00F813CA" w:rsidP="00F813CA">
      <w:pPr>
        <w:rPr>
          <w:rFonts w:cs="Arial"/>
        </w:rPr>
      </w:pPr>
    </w:p>
    <w:p w:rsidR="008E73F3" w:rsidRDefault="008E73F3" w:rsidP="00F813CA">
      <w:pPr>
        <w:rPr>
          <w:rFonts w:cs="Arial"/>
        </w:rPr>
      </w:pPr>
    </w:p>
    <w:p w:rsidR="00F813CA" w:rsidRDefault="00F813CA" w:rsidP="00F813CA">
      <w:pPr>
        <w:rPr>
          <w:rFonts w:cs="Calibri"/>
          <w:b/>
        </w:rPr>
      </w:pPr>
      <w:smartTag w:uri="urn:schemas-microsoft-com:office:smarttags" w:element="stockticker">
        <w:r>
          <w:rPr>
            <w:b/>
          </w:rPr>
          <w:t>VII</w:t>
        </w:r>
      </w:smartTag>
      <w:r>
        <w:rPr>
          <w:b/>
        </w:rPr>
        <w:t>.</w:t>
      </w:r>
      <w:r w:rsidR="008E73F3">
        <w:rPr>
          <w:b/>
        </w:rPr>
        <w:tab/>
      </w:r>
      <w:r>
        <w:rPr>
          <w:b/>
        </w:rPr>
        <w:t>COURSE OUTLINE ADDENDUM:</w:t>
      </w:r>
    </w:p>
    <w:p w:rsidR="00F813CA" w:rsidRDefault="00F813CA" w:rsidP="00F813CA">
      <w:pPr>
        <w:rPr>
          <w:b/>
        </w:rPr>
      </w:pPr>
    </w:p>
    <w:p w:rsidR="00F813CA" w:rsidRDefault="00F813CA" w:rsidP="00F813CA">
      <w:pPr>
        <w:rPr>
          <w:rFonts w:cs="Arial"/>
        </w:rPr>
      </w:pPr>
      <w:r>
        <w:t>The provisions contained in the addendum located on the portal form part of this course outline.</w:t>
      </w:r>
    </w:p>
    <w:p w:rsidR="00F813CA" w:rsidRDefault="00F813CA"/>
    <w:p w:rsidR="0038281F" w:rsidRDefault="0038281F">
      <w:pPr>
        <w:pStyle w:val="EnvelopeReturn"/>
      </w:pPr>
    </w:p>
    <w:p w:rsidR="008B2948" w:rsidRDefault="008B2948">
      <w:pPr>
        <w:pStyle w:val="EnvelopeReturn"/>
      </w:pPr>
    </w:p>
    <w:p w:rsidR="00BF6969" w:rsidRDefault="00BF6969">
      <w:r>
        <w:br w:type="page"/>
      </w:r>
    </w:p>
    <w:p w:rsidR="00BF6969" w:rsidRDefault="00BF6969" w:rsidP="00BF6969">
      <w:pPr>
        <w:jc w:val="center"/>
      </w:pPr>
      <w:r>
        <w:rPr>
          <w:noProof/>
          <w:lang w:val="en-CA" w:eastAsia="en-CA"/>
        </w:rPr>
        <w:lastRenderedPageBreak/>
        <w:drawing>
          <wp:inline distT="0" distB="0" distL="0" distR="0" wp14:anchorId="7D7F059A" wp14:editId="0D06DAD0">
            <wp:extent cx="1087120" cy="436880"/>
            <wp:effectExtent l="0" t="0" r="0" b="1270"/>
            <wp:docPr id="1" name="Picture 1" descr="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120" cy="436880"/>
                    </a:xfrm>
                    <a:prstGeom prst="rect">
                      <a:avLst/>
                    </a:prstGeom>
                    <a:noFill/>
                    <a:ln>
                      <a:noFill/>
                    </a:ln>
                  </pic:spPr>
                </pic:pic>
              </a:graphicData>
            </a:graphic>
          </wp:inline>
        </w:drawing>
      </w:r>
    </w:p>
    <w:p w:rsidR="00BF6969" w:rsidRDefault="00BF6969" w:rsidP="00BF6969">
      <w:pPr>
        <w:jc w:val="center"/>
        <w:rPr>
          <w:rFonts w:cs="Arial"/>
          <w:b/>
        </w:rPr>
      </w:pPr>
    </w:p>
    <w:p w:rsidR="00BF6969" w:rsidRDefault="00BF6969" w:rsidP="00BF6969">
      <w:pPr>
        <w:jc w:val="center"/>
        <w:rPr>
          <w:rFonts w:cs="Arial"/>
          <w:b/>
        </w:rPr>
      </w:pPr>
      <w:r w:rsidRPr="005412D5">
        <w:rPr>
          <w:rFonts w:cs="Arial"/>
          <w:b/>
        </w:rPr>
        <w:t>COURSE OUTLINE ADDENDUM</w:t>
      </w:r>
    </w:p>
    <w:p w:rsidR="00BF6969" w:rsidRPr="005412D5" w:rsidRDefault="00BF6969" w:rsidP="00BF6969">
      <w:pPr>
        <w:jc w:val="center"/>
        <w:rPr>
          <w:rFonts w:cs="Arial"/>
          <w:b/>
        </w:rPr>
      </w:pPr>
    </w:p>
    <w:p w:rsidR="00BF6969" w:rsidRPr="00180644" w:rsidRDefault="00BF6969" w:rsidP="00BF6969">
      <w:pPr>
        <w:pStyle w:val="ListParagraph"/>
        <w:numPr>
          <w:ilvl w:val="0"/>
          <w:numId w:val="30"/>
        </w:numPr>
      </w:pPr>
      <w:r w:rsidRPr="00180644">
        <w:rPr>
          <w:u w:val="single"/>
        </w:rPr>
        <w:t>Course Outline Amendments</w:t>
      </w:r>
      <w:r w:rsidRPr="00180644">
        <w:t>:</w:t>
      </w:r>
    </w:p>
    <w:p w:rsidR="00BF6969" w:rsidRDefault="00BF6969" w:rsidP="00BF6969">
      <w:pPr>
        <w:ind w:left="720"/>
      </w:pPr>
    </w:p>
    <w:p w:rsidR="00BF6969" w:rsidRDefault="00BF6969" w:rsidP="00BF6969">
      <w:pPr>
        <w:ind w:left="720"/>
      </w:pPr>
      <w:r>
        <w:t>The professor reserves the right to change the information contained in this course outline depending on the needs of the learner and the availability of resources.</w:t>
      </w:r>
    </w:p>
    <w:p w:rsidR="00BF6969" w:rsidRDefault="00BF6969" w:rsidP="00BF6969"/>
    <w:p w:rsidR="00BF6969" w:rsidRPr="00180644" w:rsidRDefault="00BF6969" w:rsidP="00BF6969">
      <w:pPr>
        <w:pStyle w:val="ListParagraph"/>
        <w:numPr>
          <w:ilvl w:val="0"/>
          <w:numId w:val="30"/>
        </w:numPr>
      </w:pPr>
      <w:r w:rsidRPr="00180644">
        <w:rPr>
          <w:u w:val="single"/>
        </w:rPr>
        <w:t>Retention of Course Outlines</w:t>
      </w:r>
      <w:r w:rsidRPr="00180644">
        <w:t>:</w:t>
      </w:r>
    </w:p>
    <w:p w:rsidR="00BF6969" w:rsidRDefault="00BF6969" w:rsidP="00BF6969">
      <w:pPr>
        <w:ind w:left="720"/>
      </w:pPr>
    </w:p>
    <w:p w:rsidR="00BF6969" w:rsidRPr="00180644" w:rsidRDefault="00BF6969" w:rsidP="00BF6969">
      <w:pPr>
        <w:ind w:left="720"/>
      </w:pPr>
      <w:r>
        <w:t>I</w:t>
      </w:r>
      <w:r w:rsidRPr="00180644">
        <w:t>t is the responsibility of the student to retain all course outlines for possible future use in acquiring advanced standing at other postsecondary institutions.</w:t>
      </w:r>
    </w:p>
    <w:p w:rsidR="00BF6969" w:rsidRPr="00180644" w:rsidRDefault="00BF6969" w:rsidP="00BF6969"/>
    <w:p w:rsidR="00BF6969" w:rsidRPr="00180644" w:rsidRDefault="00BF6969" w:rsidP="00BF6969">
      <w:pPr>
        <w:pStyle w:val="ListParagraph"/>
        <w:numPr>
          <w:ilvl w:val="0"/>
          <w:numId w:val="30"/>
        </w:numPr>
      </w:pPr>
      <w:r w:rsidRPr="00180644">
        <w:rPr>
          <w:u w:val="single"/>
        </w:rPr>
        <w:t>Prior Learning Assessment</w:t>
      </w:r>
      <w:r w:rsidRPr="00180644">
        <w:t>:</w:t>
      </w:r>
    </w:p>
    <w:p w:rsidR="00BF6969" w:rsidRDefault="00BF6969" w:rsidP="00BF6969">
      <w:pPr>
        <w:ind w:left="720"/>
      </w:pPr>
    </w:p>
    <w:p w:rsidR="00BF6969" w:rsidRPr="00532940" w:rsidRDefault="00BF6969" w:rsidP="00BF6969">
      <w:pPr>
        <w:ind w:left="720"/>
        <w:rPr>
          <w:rFonts w:cs="Arial"/>
          <w:szCs w:val="22"/>
        </w:rPr>
      </w:pPr>
      <w:r w:rsidRPr="00180644">
        <w:t>Students</w:t>
      </w:r>
      <w:r>
        <w:t xml:space="preserve">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cs="Arial"/>
          <w:szCs w:val="22"/>
        </w:rPr>
        <w:t>Please refer to the Student Academic Calendar of Events for the deadline date by which application must be made for advance standing.</w:t>
      </w:r>
    </w:p>
    <w:p w:rsidR="00BF6969" w:rsidRDefault="00BF6969" w:rsidP="00BF6969"/>
    <w:p w:rsidR="00BF6969" w:rsidRDefault="00BF6969" w:rsidP="00BF6969">
      <w:pPr>
        <w:ind w:left="720"/>
      </w:pPr>
      <w:r>
        <w:t>Credit for prior learning will also be given upon successful completion of a challenge exam or portfolio.</w:t>
      </w:r>
    </w:p>
    <w:p w:rsidR="00BF6969" w:rsidRDefault="00BF6969" w:rsidP="00BF6969"/>
    <w:p w:rsidR="00BF6969" w:rsidRDefault="00BF6969" w:rsidP="00BF6969">
      <w:pPr>
        <w:ind w:firstLine="720"/>
      </w:pPr>
      <w:r>
        <w:t>Substitute course information is available in the Registrar's office.</w:t>
      </w:r>
    </w:p>
    <w:p w:rsidR="00BF6969" w:rsidRDefault="00BF6969" w:rsidP="00BF6969"/>
    <w:p w:rsidR="00BF6969" w:rsidRPr="00180644" w:rsidRDefault="00BF6969" w:rsidP="00BF6969">
      <w:pPr>
        <w:pStyle w:val="ListParagraph"/>
        <w:numPr>
          <w:ilvl w:val="0"/>
          <w:numId w:val="30"/>
        </w:numPr>
      </w:pPr>
      <w:r w:rsidRPr="00180644">
        <w:rPr>
          <w:u w:val="single"/>
        </w:rPr>
        <w:t>Accessibility Services</w:t>
      </w:r>
      <w:r w:rsidRPr="00180644">
        <w:t>:</w:t>
      </w:r>
    </w:p>
    <w:p w:rsidR="00BF6969" w:rsidRDefault="00BF6969" w:rsidP="00BF6969">
      <w:pPr>
        <w:ind w:left="720"/>
      </w:pPr>
    </w:p>
    <w:p w:rsidR="00BF6969" w:rsidRDefault="00BF6969" w:rsidP="00BF6969">
      <w:pPr>
        <w:ind w:left="720"/>
      </w:pPr>
      <w: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BF6969" w:rsidRDefault="00BF6969" w:rsidP="00BF6969"/>
    <w:p w:rsidR="00BF6969" w:rsidRPr="00180644" w:rsidRDefault="00BF6969" w:rsidP="00BF6969">
      <w:pPr>
        <w:pStyle w:val="ListParagraph"/>
        <w:numPr>
          <w:ilvl w:val="0"/>
          <w:numId w:val="30"/>
        </w:numPr>
        <w:rPr>
          <w:u w:val="single"/>
        </w:rPr>
      </w:pPr>
      <w:r w:rsidRPr="00180644">
        <w:rPr>
          <w:u w:val="single"/>
        </w:rPr>
        <w:t>Communication:</w:t>
      </w:r>
    </w:p>
    <w:p w:rsidR="00BF6969" w:rsidRDefault="00BF6969" w:rsidP="00BF6969">
      <w:pPr>
        <w:ind w:left="720"/>
        <w:rPr>
          <w:rFonts w:cs="Arial"/>
          <w:szCs w:val="24"/>
          <w:lang w:val="en-CA" w:eastAsia="en-CA"/>
        </w:rPr>
      </w:pPr>
    </w:p>
    <w:p w:rsidR="000433DA" w:rsidRDefault="000433DA" w:rsidP="000433DA">
      <w:pPr>
        <w:ind w:left="720"/>
        <w:rPr>
          <w:rFonts w:cs="Arial"/>
          <w:color w:val="0000FF"/>
          <w:sz w:val="20"/>
          <w:lang w:eastAsia="en-CA"/>
        </w:rPr>
      </w:pPr>
      <w:r>
        <w:rPr>
          <w:rFonts w:cs="Arial"/>
          <w:lang w:eastAsia="en-CA"/>
        </w:rPr>
        <w:t>Moodle is used</w:t>
      </w:r>
      <w:r w:rsidRPr="00B835FC">
        <w:rPr>
          <w:rFonts w:cs="Arial"/>
          <w:b/>
          <w:bCs/>
          <w:i/>
          <w:iCs/>
          <w:lang w:eastAsia="en-CA"/>
        </w:rPr>
        <w:t> </w:t>
      </w:r>
      <w:r w:rsidRPr="00B835FC">
        <w:rPr>
          <w:rFonts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cs="Arial"/>
          <w:lang w:eastAsia="en-CA"/>
        </w:rPr>
        <w:t xml:space="preserve">this Course Management System </w:t>
      </w:r>
      <w:r w:rsidRPr="00B835FC">
        <w:rPr>
          <w:rFonts w:cs="Arial"/>
          <w:lang w:eastAsia="en-CA"/>
        </w:rPr>
        <w:t>communication tool</w:t>
      </w:r>
      <w:r w:rsidRPr="00B835FC">
        <w:rPr>
          <w:rFonts w:cs="Arial"/>
          <w:color w:val="0000FF"/>
          <w:sz w:val="20"/>
          <w:lang w:eastAsia="en-CA"/>
        </w:rPr>
        <w:t>.</w:t>
      </w:r>
    </w:p>
    <w:p w:rsidR="00BF6969" w:rsidRDefault="00BF6969" w:rsidP="00BF6969">
      <w:pPr>
        <w:rPr>
          <w:rFonts w:cs="Arial"/>
          <w:color w:val="0000FF"/>
          <w:sz w:val="20"/>
          <w:lang w:val="en-CA" w:eastAsia="en-CA"/>
        </w:rPr>
      </w:pPr>
      <w:r>
        <w:rPr>
          <w:rFonts w:cs="Arial"/>
          <w:color w:val="0000FF"/>
          <w:sz w:val="20"/>
          <w:lang w:val="en-CA" w:eastAsia="en-CA"/>
        </w:rPr>
        <w:br w:type="page"/>
      </w:r>
    </w:p>
    <w:p w:rsidR="00BF6969" w:rsidRDefault="00BF6969" w:rsidP="00BF6969">
      <w:pPr>
        <w:rPr>
          <w:rFonts w:cs="Arial"/>
          <w:color w:val="0000FF"/>
          <w:sz w:val="20"/>
          <w:lang w:val="en-CA" w:eastAsia="en-CA"/>
        </w:rPr>
      </w:pPr>
    </w:p>
    <w:p w:rsidR="00BF6969" w:rsidRPr="00180644" w:rsidRDefault="00BF6969" w:rsidP="00BF6969">
      <w:pPr>
        <w:pStyle w:val="ListParagraph"/>
        <w:numPr>
          <w:ilvl w:val="0"/>
          <w:numId w:val="30"/>
        </w:numPr>
      </w:pPr>
      <w:r w:rsidRPr="00180644">
        <w:rPr>
          <w:u w:val="single"/>
        </w:rPr>
        <w:t>Plagiarism</w:t>
      </w:r>
      <w:r w:rsidRPr="00180644">
        <w:t>:</w:t>
      </w:r>
    </w:p>
    <w:p w:rsidR="00BF6969" w:rsidRDefault="00BF6969" w:rsidP="00BF6969">
      <w:pPr>
        <w:ind w:left="720"/>
      </w:pPr>
    </w:p>
    <w:p w:rsidR="00BF6969" w:rsidRDefault="00BF6969" w:rsidP="00BF6969">
      <w:pPr>
        <w:ind w:left="720"/>
      </w:pPr>
      <w:r>
        <w:t xml:space="preserve">Students should refer to the definition of “academic dishonesty” in </w:t>
      </w:r>
      <w:r>
        <w:rPr>
          <w:i/>
        </w:rPr>
        <w:t xml:space="preserve">Student </w:t>
      </w:r>
      <w:r w:rsidRPr="00B835FC">
        <w:rPr>
          <w:i/>
        </w:rPr>
        <w:t>Code of Conduct</w:t>
      </w:r>
      <w:r w:rsidRPr="00B835FC">
        <w:t>.</w:t>
      </w:r>
      <w: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BF6969" w:rsidRDefault="00BF6969" w:rsidP="00BF6969"/>
    <w:p w:rsidR="00BF6969" w:rsidRPr="00180644" w:rsidRDefault="00BF6969" w:rsidP="00BF6969">
      <w:pPr>
        <w:pStyle w:val="ListParagraph"/>
        <w:numPr>
          <w:ilvl w:val="0"/>
          <w:numId w:val="30"/>
        </w:numPr>
        <w:rPr>
          <w:rFonts w:cs="Arial"/>
          <w:szCs w:val="24"/>
          <w:u w:val="single"/>
        </w:rPr>
      </w:pPr>
      <w:r w:rsidRPr="00180644">
        <w:rPr>
          <w:rFonts w:cs="Arial"/>
          <w:szCs w:val="24"/>
          <w:u w:val="single"/>
        </w:rPr>
        <w:t>Tuition Default:</w:t>
      </w:r>
    </w:p>
    <w:p w:rsidR="00BF6969" w:rsidRDefault="00BF6969" w:rsidP="00BF6969">
      <w:pPr>
        <w:ind w:left="720"/>
        <w:rPr>
          <w:rFonts w:cs="Arial"/>
          <w:szCs w:val="24"/>
        </w:rPr>
      </w:pPr>
    </w:p>
    <w:p w:rsidR="00BF6969" w:rsidRDefault="00BF6969" w:rsidP="00BF6969">
      <w:pPr>
        <w:ind w:left="720"/>
        <w:rPr>
          <w:rFonts w:cs="Arial"/>
          <w:iCs/>
          <w:szCs w:val="24"/>
        </w:rPr>
      </w:pPr>
      <w:r>
        <w:rPr>
          <w:rFonts w:cs="Arial"/>
          <w:szCs w:val="24"/>
        </w:rPr>
        <w:t>Stu</w:t>
      </w:r>
      <w:r w:rsidRPr="00A4315A">
        <w:rPr>
          <w:rFonts w:cs="Arial"/>
          <w:iCs/>
          <w:szCs w:val="24"/>
        </w:rPr>
        <w:t xml:space="preserve">dents who have defaulted on the payment of tuition (tuition has not been paid in full, payments were not deferred or payment plan not </w:t>
      </w:r>
      <w:proofErr w:type="spellStart"/>
      <w:r w:rsidRPr="00A4315A">
        <w:rPr>
          <w:rFonts w:cs="Arial"/>
          <w:iCs/>
          <w:szCs w:val="24"/>
        </w:rPr>
        <w:t>honoured</w:t>
      </w:r>
      <w:proofErr w:type="spellEnd"/>
      <w:r w:rsidRPr="00A4315A">
        <w:rPr>
          <w:rFonts w:cs="Arial"/>
          <w:iCs/>
          <w:szCs w:val="24"/>
        </w:rPr>
        <w:t xml:space="preserve">) as </w:t>
      </w:r>
      <w:bookmarkStart w:id="1" w:name="Dropdown2"/>
      <w:r w:rsidRPr="00A4315A">
        <w:rPr>
          <w:rFonts w:cs="Arial"/>
          <w:iCs/>
          <w:szCs w:val="24"/>
        </w:rPr>
        <w:t xml:space="preserve">of the first week of </w:t>
      </w:r>
      <w:bookmarkEnd w:id="1"/>
      <w:r w:rsidRPr="00A4315A">
        <w:rPr>
          <w:rFonts w:cs="Arial"/>
          <w:i/>
          <w:iCs/>
          <w:szCs w:val="24"/>
        </w:rPr>
        <w:t>March</w:t>
      </w:r>
      <w:r>
        <w:rPr>
          <w:rFonts w:cs="Arial"/>
          <w:i/>
          <w:iCs/>
          <w:szCs w:val="24"/>
        </w:rPr>
        <w:t xml:space="preserve"> </w:t>
      </w:r>
      <w:r w:rsidRPr="00A4315A">
        <w:rPr>
          <w:rFonts w:cs="Arial"/>
          <w:iCs/>
          <w:szCs w:val="24"/>
        </w:rPr>
        <w:t>will be removed from placement and clinical activities</w:t>
      </w:r>
      <w:r>
        <w:rPr>
          <w:rFonts w:cs="Arial"/>
          <w:iCs/>
          <w:szCs w:val="24"/>
        </w:rPr>
        <w:t xml:space="preserve"> due to liability issues</w:t>
      </w:r>
      <w:r w:rsidRPr="00A4315A">
        <w:rPr>
          <w:rFonts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BF6969" w:rsidRDefault="00BF6969" w:rsidP="00BF6969"/>
    <w:p w:rsidR="00BF6969" w:rsidRPr="00180644" w:rsidRDefault="00BF6969" w:rsidP="00BF6969">
      <w:pPr>
        <w:pStyle w:val="ListParagraph"/>
        <w:numPr>
          <w:ilvl w:val="0"/>
          <w:numId w:val="30"/>
        </w:numPr>
        <w:rPr>
          <w:rFonts w:cs="Arial"/>
          <w:szCs w:val="24"/>
          <w:u w:val="single"/>
        </w:rPr>
      </w:pPr>
      <w:r w:rsidRPr="00180644">
        <w:rPr>
          <w:rFonts w:cs="Arial"/>
          <w:szCs w:val="24"/>
          <w:u w:val="single"/>
        </w:rPr>
        <w:t>Student Portal:</w:t>
      </w:r>
    </w:p>
    <w:p w:rsidR="00BF6969" w:rsidRDefault="00BF6969" w:rsidP="00BF6969">
      <w:pPr>
        <w:ind w:left="720"/>
        <w:rPr>
          <w:rFonts w:cs="Arial"/>
          <w:szCs w:val="24"/>
        </w:rPr>
      </w:pPr>
    </w:p>
    <w:p w:rsidR="00BF6969" w:rsidRDefault="00BF6969" w:rsidP="00BF6969">
      <w:pPr>
        <w:ind w:left="720"/>
        <w:rPr>
          <w:i/>
          <w:sz w:val="20"/>
        </w:rPr>
      </w:pPr>
      <w:r w:rsidRPr="002D240A">
        <w:rPr>
          <w:rFonts w:cs="Arial"/>
          <w:szCs w:val="24"/>
        </w:rPr>
        <w:t xml:space="preserve">The Sault College portal allows you to view all your student information in one place. </w:t>
      </w:r>
      <w:proofErr w:type="spellStart"/>
      <w:proofErr w:type="gramStart"/>
      <w:r w:rsidRPr="002D240A">
        <w:rPr>
          <w:rFonts w:cs="Arial"/>
          <w:b/>
          <w:szCs w:val="24"/>
        </w:rPr>
        <w:t>mysaultcollege</w:t>
      </w:r>
      <w:proofErr w:type="spellEnd"/>
      <w:proofErr w:type="gramEnd"/>
      <w:r w:rsidRPr="002D240A">
        <w:rPr>
          <w:rFonts w:cs="Arial"/>
          <w:b/>
          <w:szCs w:val="24"/>
        </w:rPr>
        <w:t xml:space="preserve"> </w:t>
      </w:r>
      <w:r w:rsidRPr="002D240A">
        <w:rPr>
          <w:rFonts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cs="Arial"/>
          <w:szCs w:val="24"/>
        </w:rPr>
        <w:t xml:space="preserve"> </w:t>
      </w:r>
      <w:proofErr w:type="spellStart"/>
      <w:r w:rsidRPr="002D240A">
        <w:rPr>
          <w:rFonts w:cs="Arial"/>
          <w:szCs w:val="24"/>
        </w:rPr>
        <w:t>your</w:t>
      </w:r>
      <w:proofErr w:type="spellEnd"/>
      <w:r w:rsidRPr="002D240A">
        <w:rPr>
          <w:rFonts w:cs="Arial"/>
          <w:szCs w:val="24"/>
        </w:rPr>
        <w:t xml:space="preserve"> learning management system (</w:t>
      </w:r>
      <w:proofErr w:type="spellStart"/>
      <w:r w:rsidRPr="002D240A">
        <w:rPr>
          <w:rFonts w:cs="Arial"/>
          <w:szCs w:val="24"/>
        </w:rPr>
        <w:t>LMS</w:t>
      </w:r>
      <w:proofErr w:type="spellEnd"/>
      <w:r w:rsidRPr="002D240A">
        <w:rPr>
          <w:rFonts w:cs="Arial"/>
          <w:szCs w:val="24"/>
        </w:rPr>
        <w:t xml:space="preserve">), and much more.  Go to </w:t>
      </w:r>
      <w:hyperlink r:id="rId11" w:history="1">
        <w:r w:rsidRPr="002D240A">
          <w:rPr>
            <w:rStyle w:val="Hyperlink"/>
            <w:rFonts w:cs="Arial"/>
            <w:szCs w:val="24"/>
          </w:rPr>
          <w:t>https://my.saultcollege.ca</w:t>
        </w:r>
      </w:hyperlink>
      <w:r>
        <w:rPr>
          <w:rFonts w:cs="Arial"/>
          <w:szCs w:val="24"/>
        </w:rPr>
        <w:t>.</w:t>
      </w:r>
    </w:p>
    <w:p w:rsidR="00BF6969" w:rsidRDefault="00BF6969" w:rsidP="00BF6969">
      <w:r>
        <w:rPr>
          <w:i/>
          <w:sz w:val="20"/>
        </w:rPr>
        <w:t xml:space="preserve"> </w:t>
      </w:r>
    </w:p>
    <w:p w:rsidR="00BF6969" w:rsidRPr="00180644" w:rsidRDefault="00BF6969" w:rsidP="00BF6969">
      <w:pPr>
        <w:pStyle w:val="ListParagraph"/>
        <w:numPr>
          <w:ilvl w:val="0"/>
          <w:numId w:val="30"/>
        </w:numPr>
        <w:rPr>
          <w:rFonts w:cs="Arial"/>
          <w:szCs w:val="24"/>
          <w:u w:val="single"/>
          <w:lang w:eastAsia="en-CA"/>
        </w:rPr>
      </w:pPr>
      <w:r w:rsidRPr="00180644">
        <w:rPr>
          <w:rFonts w:cs="Arial"/>
          <w:szCs w:val="24"/>
          <w:u w:val="single"/>
          <w:lang w:eastAsia="en-CA"/>
        </w:rPr>
        <w:t>Electronic Devices in the Classroom:</w:t>
      </w:r>
    </w:p>
    <w:p w:rsidR="00BF6969" w:rsidRDefault="00BF6969" w:rsidP="00BF6969">
      <w:pPr>
        <w:ind w:left="720"/>
        <w:rPr>
          <w:rFonts w:cs="Arial"/>
          <w:szCs w:val="24"/>
          <w:lang w:eastAsia="en-CA"/>
        </w:rPr>
      </w:pPr>
    </w:p>
    <w:p w:rsidR="008B2948" w:rsidRDefault="00BF6969" w:rsidP="002C5D3E">
      <w:pPr>
        <w:pStyle w:val="EnvelopeReturn"/>
        <w:ind w:left="720"/>
      </w:pPr>
      <w:r w:rsidRPr="0004491B">
        <w:rPr>
          <w:rFonts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cs="Arial"/>
          <w:szCs w:val="24"/>
          <w:lang w:eastAsia="en-CA"/>
        </w:rPr>
        <w:t xml:space="preserve"> </w:t>
      </w:r>
      <w:r>
        <w:tab/>
      </w:r>
    </w:p>
    <w:sectPr w:rsidR="008B2948" w:rsidSect="003F252D">
      <w:headerReference w:type="even" r:id="rId12"/>
      <w:headerReference w:type="default" r:id="rId13"/>
      <w:pgSz w:w="12240" w:h="15840"/>
      <w:pgMar w:top="1440" w:right="1800" w:bottom="72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4E" w:rsidRDefault="0038614E">
      <w:r>
        <w:separator/>
      </w:r>
    </w:p>
  </w:endnote>
  <w:endnote w:type="continuationSeparator" w:id="0">
    <w:p w:rsidR="0038614E" w:rsidRDefault="0038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4E" w:rsidRDefault="0038614E">
      <w:r>
        <w:separator/>
      </w:r>
    </w:p>
  </w:footnote>
  <w:footnote w:type="continuationSeparator" w:id="0">
    <w:p w:rsidR="0038614E" w:rsidRDefault="00386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14E" w:rsidRDefault="003861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8614E" w:rsidRDefault="00386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38614E">
      <w:tc>
        <w:tcPr>
          <w:tcW w:w="3794" w:type="dxa"/>
        </w:tcPr>
        <w:p w:rsidR="0038614E" w:rsidRDefault="0038614E">
          <w:pPr>
            <w:rPr>
              <w:snapToGrid w:val="0"/>
            </w:rPr>
          </w:pPr>
          <w:r>
            <w:rPr>
              <w:b/>
              <w:bCs/>
            </w:rPr>
            <w:t>Social Work with Families: Issues, Strengths and Services</w:t>
          </w:r>
          <w:r>
            <w:t xml:space="preserve"> </w:t>
          </w:r>
        </w:p>
      </w:tc>
      <w:tc>
        <w:tcPr>
          <w:tcW w:w="1134" w:type="dxa"/>
        </w:tcPr>
        <w:p w:rsidR="0038614E" w:rsidRPr="00032A73" w:rsidRDefault="0038614E">
          <w:pPr>
            <w:pStyle w:val="Header"/>
            <w:jc w:val="center"/>
            <w:rPr>
              <w:b/>
              <w:snapToGrid w:val="0"/>
            </w:rPr>
          </w:pPr>
          <w:r w:rsidRPr="00032A73">
            <w:rPr>
              <w:rStyle w:val="PageNumber"/>
              <w:b/>
            </w:rPr>
            <w:fldChar w:fldCharType="begin"/>
          </w:r>
          <w:r w:rsidRPr="00032A73">
            <w:rPr>
              <w:rStyle w:val="PageNumber"/>
              <w:b/>
            </w:rPr>
            <w:instrText xml:space="preserve"> PAGE </w:instrText>
          </w:r>
          <w:r w:rsidRPr="00032A73">
            <w:rPr>
              <w:rStyle w:val="PageNumber"/>
              <w:b/>
            </w:rPr>
            <w:fldChar w:fldCharType="separate"/>
          </w:r>
          <w:r w:rsidR="008E73F3">
            <w:rPr>
              <w:rStyle w:val="PageNumber"/>
              <w:b/>
              <w:noProof/>
            </w:rPr>
            <w:t>9</w:t>
          </w:r>
          <w:r w:rsidRPr="00032A73">
            <w:rPr>
              <w:rStyle w:val="PageNumber"/>
              <w:b/>
            </w:rPr>
            <w:fldChar w:fldCharType="end"/>
          </w:r>
        </w:p>
      </w:tc>
      <w:tc>
        <w:tcPr>
          <w:tcW w:w="3928" w:type="dxa"/>
        </w:tcPr>
        <w:p w:rsidR="0038614E" w:rsidRDefault="0038614E">
          <w:pPr>
            <w:pStyle w:val="Header"/>
            <w:jc w:val="right"/>
            <w:rPr>
              <w:b/>
              <w:bCs/>
              <w:snapToGrid w:val="0"/>
            </w:rPr>
          </w:pPr>
          <w:r>
            <w:rPr>
              <w:b/>
              <w:bCs/>
              <w:snapToGrid w:val="0"/>
            </w:rPr>
            <w:t>NSW112</w:t>
          </w:r>
        </w:p>
      </w:tc>
    </w:tr>
  </w:tbl>
  <w:p w:rsidR="0038614E" w:rsidRDefault="0038614E" w:rsidP="00032A7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ABB"/>
    <w:multiLevelType w:val="hybridMultilevel"/>
    <w:tmpl w:val="DBB8B5D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9D511C6"/>
    <w:multiLevelType w:val="hybridMultilevel"/>
    <w:tmpl w:val="085402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643144"/>
    <w:multiLevelType w:val="hybridMultilevel"/>
    <w:tmpl w:val="68BE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972F31"/>
    <w:multiLevelType w:val="hybridMultilevel"/>
    <w:tmpl w:val="34667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9E3189"/>
    <w:multiLevelType w:val="hybridMultilevel"/>
    <w:tmpl w:val="4384A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0AA7203"/>
    <w:multiLevelType w:val="hybridMultilevel"/>
    <w:tmpl w:val="68AE36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0C59F5"/>
    <w:multiLevelType w:val="hybridMultilevel"/>
    <w:tmpl w:val="B78ADF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31052D1"/>
    <w:multiLevelType w:val="hybridMultilevel"/>
    <w:tmpl w:val="DBB8B5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DA32FC"/>
    <w:multiLevelType w:val="hybridMultilevel"/>
    <w:tmpl w:val="7B7CE8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5EE2415"/>
    <w:multiLevelType w:val="hybridMultilevel"/>
    <w:tmpl w:val="DD6869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82207D"/>
    <w:multiLevelType w:val="hybridMultilevel"/>
    <w:tmpl w:val="43125BD6"/>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5">
    <w:nsid w:val="77816656"/>
    <w:multiLevelType w:val="hybridMultilevel"/>
    <w:tmpl w:val="721899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F067037"/>
    <w:multiLevelType w:val="hybridMultilevel"/>
    <w:tmpl w:val="85F816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3"/>
  </w:num>
  <w:num w:numId="2">
    <w:abstractNumId w:val="26"/>
  </w:num>
  <w:num w:numId="3">
    <w:abstractNumId w:val="9"/>
  </w:num>
  <w:num w:numId="4">
    <w:abstractNumId w:val="21"/>
  </w:num>
  <w:num w:numId="5">
    <w:abstractNumId w:val="28"/>
  </w:num>
  <w:num w:numId="6">
    <w:abstractNumId w:val="4"/>
  </w:num>
  <w:num w:numId="7">
    <w:abstractNumId w:val="2"/>
  </w:num>
  <w:num w:numId="8">
    <w:abstractNumId w:val="18"/>
  </w:num>
  <w:num w:numId="9">
    <w:abstractNumId w:val="23"/>
  </w:num>
  <w:num w:numId="10">
    <w:abstractNumId w:val="5"/>
  </w:num>
  <w:num w:numId="11">
    <w:abstractNumId w:val="15"/>
  </w:num>
  <w:num w:numId="12">
    <w:abstractNumId w:val="1"/>
  </w:num>
  <w:num w:numId="13">
    <w:abstractNumId w:val="17"/>
  </w:num>
  <w:num w:numId="14">
    <w:abstractNumId w:val="10"/>
  </w:num>
  <w:num w:numId="15">
    <w:abstractNumId w:val="12"/>
  </w:num>
  <w:num w:numId="16">
    <w:abstractNumId w:val="24"/>
  </w:num>
  <w:num w:numId="17">
    <w:abstractNumId w:val="14"/>
  </w:num>
  <w:num w:numId="18">
    <w:abstractNumId w:val="0"/>
  </w:num>
  <w:num w:numId="19">
    <w:abstractNumId w:val="16"/>
  </w:num>
  <w:num w:numId="20">
    <w:abstractNumId w:val="25"/>
  </w:num>
  <w:num w:numId="21">
    <w:abstractNumId w:val="29"/>
  </w:num>
  <w:num w:numId="22">
    <w:abstractNumId w:val="22"/>
  </w:num>
  <w:num w:numId="23">
    <w:abstractNumId w:val="19"/>
  </w:num>
  <w:num w:numId="24">
    <w:abstractNumId w:val="11"/>
  </w:num>
  <w:num w:numId="25">
    <w:abstractNumId w:val="6"/>
  </w:num>
  <w:num w:numId="26">
    <w:abstractNumId w:val="8"/>
  </w:num>
  <w:num w:numId="27">
    <w:abstractNumId w:val="3"/>
  </w:num>
  <w:num w:numId="28">
    <w:abstractNumId w:val="27"/>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0C7A"/>
    <w:rsid w:val="00032A73"/>
    <w:rsid w:val="000433DA"/>
    <w:rsid w:val="000558A6"/>
    <w:rsid w:val="00067834"/>
    <w:rsid w:val="00087BCC"/>
    <w:rsid w:val="00090072"/>
    <w:rsid w:val="000C61D7"/>
    <w:rsid w:val="001033C7"/>
    <w:rsid w:val="001237A0"/>
    <w:rsid w:val="001311E1"/>
    <w:rsid w:val="00172991"/>
    <w:rsid w:val="001B2F1D"/>
    <w:rsid w:val="001D02CD"/>
    <w:rsid w:val="001D44B4"/>
    <w:rsid w:val="001F3887"/>
    <w:rsid w:val="00211B6B"/>
    <w:rsid w:val="0024685A"/>
    <w:rsid w:val="002B2844"/>
    <w:rsid w:val="002C5D3E"/>
    <w:rsid w:val="002D1A24"/>
    <w:rsid w:val="002E7101"/>
    <w:rsid w:val="00306112"/>
    <w:rsid w:val="00354307"/>
    <w:rsid w:val="003765C7"/>
    <w:rsid w:val="0038281F"/>
    <w:rsid w:val="0038614E"/>
    <w:rsid w:val="003D3DF4"/>
    <w:rsid w:val="003F252D"/>
    <w:rsid w:val="00420394"/>
    <w:rsid w:val="00440C7A"/>
    <w:rsid w:val="00494C93"/>
    <w:rsid w:val="00495191"/>
    <w:rsid w:val="0049581F"/>
    <w:rsid w:val="004E0BFF"/>
    <w:rsid w:val="004F04B1"/>
    <w:rsid w:val="004F11C0"/>
    <w:rsid w:val="005223FD"/>
    <w:rsid w:val="005241A6"/>
    <w:rsid w:val="005445ED"/>
    <w:rsid w:val="00564B81"/>
    <w:rsid w:val="005E3FE3"/>
    <w:rsid w:val="00626C39"/>
    <w:rsid w:val="006523C5"/>
    <w:rsid w:val="00681B28"/>
    <w:rsid w:val="0069730E"/>
    <w:rsid w:val="006E028F"/>
    <w:rsid w:val="0073424D"/>
    <w:rsid w:val="00736DEE"/>
    <w:rsid w:val="00754286"/>
    <w:rsid w:val="00797303"/>
    <w:rsid w:val="007D1CE8"/>
    <w:rsid w:val="007D3A6D"/>
    <w:rsid w:val="007F6E08"/>
    <w:rsid w:val="007F768D"/>
    <w:rsid w:val="008B2948"/>
    <w:rsid w:val="008C6A20"/>
    <w:rsid w:val="008E73F3"/>
    <w:rsid w:val="009754D9"/>
    <w:rsid w:val="00993CE1"/>
    <w:rsid w:val="009A2574"/>
    <w:rsid w:val="009F6B4F"/>
    <w:rsid w:val="00A23B4E"/>
    <w:rsid w:val="00A5685C"/>
    <w:rsid w:val="00A82B66"/>
    <w:rsid w:val="00AB1AFB"/>
    <w:rsid w:val="00AD0758"/>
    <w:rsid w:val="00B00C95"/>
    <w:rsid w:val="00B541A5"/>
    <w:rsid w:val="00BB6C83"/>
    <w:rsid w:val="00BC59DE"/>
    <w:rsid w:val="00BD50F1"/>
    <w:rsid w:val="00BF6969"/>
    <w:rsid w:val="00C3754A"/>
    <w:rsid w:val="00C40E41"/>
    <w:rsid w:val="00DB53EE"/>
    <w:rsid w:val="00DB6F70"/>
    <w:rsid w:val="00DF0334"/>
    <w:rsid w:val="00E05F1D"/>
    <w:rsid w:val="00E87B38"/>
    <w:rsid w:val="00E91CAF"/>
    <w:rsid w:val="00EB3BB1"/>
    <w:rsid w:val="00EF6041"/>
    <w:rsid w:val="00EF7E85"/>
    <w:rsid w:val="00F813CA"/>
    <w:rsid w:val="00F924BE"/>
    <w:rsid w:val="00F9469D"/>
    <w:rsid w:val="00FA407F"/>
    <w:rsid w:val="00FC23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B4E"/>
    <w:rPr>
      <w:rFonts w:ascii="Arial" w:hAnsi="Arial"/>
      <w:sz w:val="22"/>
      <w:lang w:val="en-US" w:eastAsia="en-US"/>
    </w:rPr>
  </w:style>
  <w:style w:type="paragraph" w:styleId="Heading1">
    <w:name w:val="heading 1"/>
    <w:basedOn w:val="Normal"/>
    <w:next w:val="Normal"/>
    <w:qFormat/>
    <w:rsid w:val="00A23B4E"/>
    <w:pPr>
      <w:keepNext/>
      <w:jc w:val="center"/>
      <w:outlineLvl w:val="0"/>
    </w:pPr>
    <w:rPr>
      <w:b/>
      <w:u w:val="single"/>
      <w:lang w:val="en-GB"/>
    </w:rPr>
  </w:style>
  <w:style w:type="paragraph" w:styleId="Heading2">
    <w:name w:val="heading 2"/>
    <w:basedOn w:val="Normal"/>
    <w:next w:val="Normal"/>
    <w:qFormat/>
    <w:rsid w:val="00A23B4E"/>
    <w:pPr>
      <w:keepNext/>
      <w:jc w:val="center"/>
      <w:outlineLvl w:val="1"/>
    </w:pPr>
    <w:rPr>
      <w:b/>
      <w:lang w:val="en-GB"/>
    </w:rPr>
  </w:style>
  <w:style w:type="paragraph" w:styleId="Heading3">
    <w:name w:val="heading 3"/>
    <w:basedOn w:val="Normal"/>
    <w:next w:val="Normal"/>
    <w:qFormat/>
    <w:rsid w:val="00A23B4E"/>
    <w:pPr>
      <w:keepNext/>
      <w:outlineLvl w:val="2"/>
    </w:pPr>
    <w:rPr>
      <w:u w:val="single"/>
    </w:rPr>
  </w:style>
  <w:style w:type="paragraph" w:styleId="Heading4">
    <w:name w:val="heading 4"/>
    <w:basedOn w:val="Normal"/>
    <w:next w:val="Normal"/>
    <w:qFormat/>
    <w:rsid w:val="00A23B4E"/>
    <w:pPr>
      <w:keepNext/>
      <w:outlineLvl w:val="3"/>
    </w:pPr>
    <w:rPr>
      <w:rFonts w:cs="Arial"/>
      <w:b/>
      <w:bCs/>
    </w:rPr>
  </w:style>
  <w:style w:type="paragraph" w:styleId="Heading5">
    <w:name w:val="heading 5"/>
    <w:basedOn w:val="Normal"/>
    <w:next w:val="Normal"/>
    <w:qFormat/>
    <w:rsid w:val="00A23B4E"/>
    <w:pPr>
      <w:keepNext/>
      <w:tabs>
        <w:tab w:val="num" w:pos="318"/>
      </w:tabs>
      <w:ind w:left="34"/>
      <w:outlineLvl w:val="4"/>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23B4E"/>
  </w:style>
  <w:style w:type="paragraph" w:styleId="Header">
    <w:name w:val="header"/>
    <w:basedOn w:val="Normal"/>
    <w:rsid w:val="00A23B4E"/>
    <w:pPr>
      <w:tabs>
        <w:tab w:val="center" w:pos="4320"/>
        <w:tab w:val="right" w:pos="8640"/>
      </w:tabs>
    </w:pPr>
  </w:style>
  <w:style w:type="paragraph" w:styleId="Footer">
    <w:name w:val="footer"/>
    <w:basedOn w:val="Normal"/>
    <w:rsid w:val="00A23B4E"/>
    <w:pPr>
      <w:tabs>
        <w:tab w:val="center" w:pos="4320"/>
        <w:tab w:val="right" w:pos="8640"/>
      </w:tabs>
    </w:pPr>
  </w:style>
  <w:style w:type="character" w:styleId="PageNumber">
    <w:name w:val="page number"/>
    <w:basedOn w:val="DefaultParagraphFont"/>
    <w:rsid w:val="00A23B4E"/>
  </w:style>
  <w:style w:type="character" w:styleId="LineNumber">
    <w:name w:val="line number"/>
    <w:basedOn w:val="DefaultParagraphFont"/>
    <w:rsid w:val="00A23B4E"/>
  </w:style>
  <w:style w:type="paragraph" w:styleId="BodyTextIndent">
    <w:name w:val="Body Text Indent"/>
    <w:basedOn w:val="Normal"/>
    <w:rsid w:val="00A23B4E"/>
    <w:pPr>
      <w:ind w:left="450" w:hanging="450"/>
    </w:pPr>
    <w:rPr>
      <w:lang w:val="en-GB"/>
    </w:rPr>
  </w:style>
  <w:style w:type="paragraph" w:styleId="BodyText">
    <w:name w:val="Body Text"/>
    <w:basedOn w:val="Normal"/>
    <w:rsid w:val="00A23B4E"/>
    <w:pPr>
      <w:jc w:val="center"/>
    </w:pPr>
    <w:rPr>
      <w:rFonts w:cs="Arial"/>
      <w:lang w:val="en-CA"/>
    </w:rPr>
  </w:style>
  <w:style w:type="paragraph" w:styleId="NormalWeb">
    <w:name w:val="Normal (Web)"/>
    <w:basedOn w:val="Normal"/>
    <w:uiPriority w:val="99"/>
    <w:rsid w:val="00A23B4E"/>
    <w:pPr>
      <w:spacing w:before="100" w:beforeAutospacing="1" w:after="100" w:afterAutospacing="1"/>
    </w:pPr>
    <w:rPr>
      <w:rFonts w:ascii="Times New Roman" w:hAnsi="Times New Roman"/>
      <w:sz w:val="24"/>
      <w:szCs w:val="24"/>
      <w:lang w:val="en-CA"/>
    </w:rPr>
  </w:style>
  <w:style w:type="paragraph" w:styleId="BodyText2">
    <w:name w:val="Body Text 2"/>
    <w:basedOn w:val="Normal"/>
    <w:rsid w:val="00A23B4E"/>
    <w:rPr>
      <w:rFonts w:cs="Arial"/>
      <w:b/>
      <w:bCs/>
    </w:rPr>
  </w:style>
  <w:style w:type="paragraph" w:styleId="BalloonText">
    <w:name w:val="Balloon Text"/>
    <w:basedOn w:val="Normal"/>
    <w:link w:val="BalloonTextChar"/>
    <w:rsid w:val="00C3754A"/>
    <w:rPr>
      <w:rFonts w:ascii="Tahoma" w:hAnsi="Tahoma" w:cs="Tahoma"/>
      <w:sz w:val="16"/>
      <w:szCs w:val="16"/>
    </w:rPr>
  </w:style>
  <w:style w:type="character" w:customStyle="1" w:styleId="BalloonTextChar">
    <w:name w:val="Balloon Text Char"/>
    <w:basedOn w:val="DefaultParagraphFont"/>
    <w:link w:val="BalloonText"/>
    <w:rsid w:val="00C3754A"/>
    <w:rPr>
      <w:rFonts w:ascii="Tahoma" w:hAnsi="Tahoma" w:cs="Tahoma"/>
      <w:sz w:val="16"/>
      <w:szCs w:val="16"/>
      <w:lang w:val="en-US" w:eastAsia="en-US"/>
    </w:rPr>
  </w:style>
  <w:style w:type="paragraph" w:customStyle="1" w:styleId="Default">
    <w:name w:val="Default"/>
    <w:rsid w:val="00FA407F"/>
    <w:pPr>
      <w:autoSpaceDE w:val="0"/>
      <w:autoSpaceDN w:val="0"/>
      <w:adjustRightInd w:val="0"/>
    </w:pPr>
    <w:rPr>
      <w:rFonts w:ascii="Arial" w:hAnsi="Arial" w:cs="Arial"/>
      <w:color w:val="000000"/>
      <w:sz w:val="24"/>
      <w:szCs w:val="24"/>
    </w:rPr>
  </w:style>
  <w:style w:type="character" w:styleId="Hyperlink">
    <w:name w:val="Hyperlink"/>
    <w:basedOn w:val="DefaultParagraphFont"/>
    <w:rsid w:val="00FA407F"/>
    <w:rPr>
      <w:color w:val="0000FF"/>
      <w:u w:val="single"/>
    </w:rPr>
  </w:style>
  <w:style w:type="paragraph" w:styleId="ListParagraph">
    <w:name w:val="List Paragraph"/>
    <w:basedOn w:val="Normal"/>
    <w:uiPriority w:val="34"/>
    <w:qFormat/>
    <w:rsid w:val="00E91CAF"/>
    <w:pPr>
      <w:ind w:left="720"/>
      <w:contextualSpacing/>
    </w:pPr>
  </w:style>
  <w:style w:type="character" w:styleId="Emphasis">
    <w:name w:val="Emphasis"/>
    <w:basedOn w:val="DefaultParagraphFont"/>
    <w:uiPriority w:val="20"/>
    <w:qFormat/>
    <w:rsid w:val="00B00C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16240">
      <w:bodyDiv w:val="1"/>
      <w:marLeft w:val="0"/>
      <w:marRight w:val="0"/>
      <w:marTop w:val="0"/>
      <w:marBottom w:val="0"/>
      <w:divBdr>
        <w:top w:val="none" w:sz="0" w:space="0" w:color="auto"/>
        <w:left w:val="none" w:sz="0" w:space="0" w:color="auto"/>
        <w:bottom w:val="none" w:sz="0" w:space="0" w:color="auto"/>
        <w:right w:val="none" w:sz="0" w:space="0" w:color="auto"/>
      </w:divBdr>
    </w:div>
    <w:div w:id="16228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E8EC1-1713-4846-91F6-4B67BD76171E}">
  <ds:schemaRefs>
    <ds:schemaRef ds:uri="http://schemas.openxmlformats.org/officeDocument/2006/bibliography"/>
  </ds:schemaRefs>
</ds:datastoreItem>
</file>

<file path=customXml/itemProps2.xml><?xml version="1.0" encoding="utf-8"?>
<ds:datastoreItem xmlns:ds="http://schemas.openxmlformats.org/officeDocument/2006/customXml" ds:itemID="{34F4AAC1-DCA3-4D1A-802F-F16AF00DCE51}"/>
</file>

<file path=customXml/itemProps3.xml><?xml version="1.0" encoding="utf-8"?>
<ds:datastoreItem xmlns:ds="http://schemas.openxmlformats.org/officeDocument/2006/customXml" ds:itemID="{D87F3F9A-2CA4-48AC-B8DC-577D62BBAEB1}"/>
</file>

<file path=customXml/itemProps4.xml><?xml version="1.0" encoding="utf-8"?>
<ds:datastoreItem xmlns:ds="http://schemas.openxmlformats.org/officeDocument/2006/customXml" ds:itemID="{D99C6462-4461-4662-8131-1AFEBD593171}"/>
</file>

<file path=docProps/app.xml><?xml version="1.0" encoding="utf-8"?>
<Properties xmlns="http://schemas.openxmlformats.org/officeDocument/2006/extended-properties" xmlns:vt="http://schemas.openxmlformats.org/officeDocument/2006/docPropsVTypes">
  <Template>Human Services Course Outline Template Nov 05.dot</Template>
  <TotalTime>65</TotalTime>
  <Pages>9</Pages>
  <Words>2822</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10</cp:revision>
  <cp:lastPrinted>2013-06-12T14:11:00Z</cp:lastPrinted>
  <dcterms:created xsi:type="dcterms:W3CDTF">2011-05-26T17:32:00Z</dcterms:created>
  <dcterms:modified xsi:type="dcterms:W3CDTF">2013-06-12T14:12:00Z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11388600</vt:r8>
  </property>
</Properties>
</file>